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868AD" w14:textId="77777777" w:rsidR="002F5CC6" w:rsidRPr="0007632F" w:rsidRDefault="002F5CC6" w:rsidP="002F5CC6">
      <w:pPr>
        <w:rPr>
          <w:rFonts w:ascii="Arial" w:hAnsi="Arial" w:cs="Arial"/>
          <w:caps/>
        </w:rPr>
      </w:pPr>
      <w:r w:rsidRPr="0007632F">
        <w:rPr>
          <w:rFonts w:ascii="Arial" w:hAnsi="Arial" w:cs="Arial"/>
          <w:noProof/>
        </w:rPr>
        <w:drawing>
          <wp:anchor distT="0" distB="0" distL="114300" distR="114300" simplePos="0" relativeHeight="251662336" behindDoc="0" locked="0" layoutInCell="1" allowOverlap="1" wp14:anchorId="0318D9DF" wp14:editId="6B6AF0F0">
            <wp:simplePos x="0" y="0"/>
            <wp:positionH relativeFrom="column">
              <wp:posOffset>4852035</wp:posOffset>
            </wp:positionH>
            <wp:positionV relativeFrom="paragraph">
              <wp:posOffset>-111760</wp:posOffset>
            </wp:positionV>
            <wp:extent cx="1663065" cy="457200"/>
            <wp:effectExtent l="0" t="0" r="0" b="0"/>
            <wp:wrapSquare wrapText="bothSides"/>
            <wp:docPr id="7" name="Picture 7" descr="ASU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U logo "/>
                    <pic:cNvPicPr>
                      <a:picLocks noChangeAspect="1" noChangeArrowheads="1"/>
                    </pic:cNvPicPr>
                  </pic:nvPicPr>
                  <pic:blipFill>
                    <a:blip r:embed="rId5">
                      <a:extLst>
                        <a:ext uri="{28A0092B-C50C-407E-A947-70E740481C1C}">
                          <a14:useLocalDpi xmlns:a14="http://schemas.microsoft.com/office/drawing/2010/main" val="0"/>
                        </a:ext>
                      </a:extLst>
                    </a:blip>
                    <a:srcRect b="25000"/>
                    <a:stretch>
                      <a:fillRect/>
                    </a:stretch>
                  </pic:blipFill>
                  <pic:spPr bwMode="auto">
                    <a:xfrm>
                      <a:off x="0" y="0"/>
                      <a:ext cx="166306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32F">
        <w:rPr>
          <w:rFonts w:ascii="Arial" w:hAnsi="Arial" w:cs="Arial"/>
          <w:caps/>
          <w:noProof/>
          <w:szCs w:val="20"/>
        </w:rPr>
        <w:drawing>
          <wp:anchor distT="0" distB="0" distL="114300" distR="114300" simplePos="0" relativeHeight="251661312" behindDoc="0" locked="0" layoutInCell="1" allowOverlap="1" wp14:anchorId="00AA187C" wp14:editId="187A09D1">
            <wp:simplePos x="0" y="0"/>
            <wp:positionH relativeFrom="column">
              <wp:posOffset>89535</wp:posOffset>
            </wp:positionH>
            <wp:positionV relativeFrom="paragraph">
              <wp:posOffset>11430</wp:posOffset>
            </wp:positionV>
            <wp:extent cx="480060" cy="791210"/>
            <wp:effectExtent l="0" t="0" r="2540" b="0"/>
            <wp:wrapTight wrapText="bothSides">
              <wp:wrapPolygon edited="0">
                <wp:start x="0" y="0"/>
                <wp:lineTo x="0" y="20803"/>
                <wp:lineTo x="20571" y="20803"/>
                <wp:lineTo x="20571" y="0"/>
                <wp:lineTo x="0" y="0"/>
              </wp:wrapPolygon>
            </wp:wrapTight>
            <wp:docPr id="6" name="Picture 6" descr="head2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2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47FB4" w14:textId="77777777" w:rsidR="002F5CC6" w:rsidRPr="0007632F" w:rsidRDefault="002F5CC6" w:rsidP="002F5CC6">
      <w:pPr>
        <w:rPr>
          <w:rFonts w:ascii="Arial" w:hAnsi="Arial" w:cs="Arial"/>
          <w:caps/>
        </w:rPr>
      </w:pPr>
      <w:r w:rsidRPr="0007632F">
        <w:rPr>
          <w:rFonts w:ascii="Arial" w:hAnsi="Arial" w:cs="Arial"/>
          <w:b/>
          <w:caps/>
          <w:noProof/>
          <w:szCs w:val="20"/>
        </w:rPr>
        <mc:AlternateContent>
          <mc:Choice Requires="wps">
            <w:drawing>
              <wp:anchor distT="0" distB="0" distL="114300" distR="114300" simplePos="0" relativeHeight="251660288" behindDoc="0" locked="0" layoutInCell="1" allowOverlap="1" wp14:anchorId="1CD75652" wp14:editId="0C173A08">
                <wp:simplePos x="0" y="0"/>
                <wp:positionH relativeFrom="column">
                  <wp:posOffset>-60960</wp:posOffset>
                </wp:positionH>
                <wp:positionV relativeFrom="paragraph">
                  <wp:posOffset>48260</wp:posOffset>
                </wp:positionV>
                <wp:extent cx="1943100" cy="579120"/>
                <wp:effectExtent l="63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91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70F1B6" w14:textId="77777777" w:rsidR="001D7212" w:rsidRPr="008C1133" w:rsidRDefault="001D7212" w:rsidP="002F5CC6">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PO Box 32139, 423 West King Street</w:t>
                            </w:r>
                          </w:p>
                          <w:p w14:paraId="78F59188" w14:textId="77777777" w:rsidR="001D7212" w:rsidRPr="008C1133" w:rsidRDefault="001D7212" w:rsidP="002F5CC6">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Boone, NC 28608</w:t>
                            </w:r>
                          </w:p>
                          <w:p w14:paraId="7FDCF401" w14:textId="77777777" w:rsidR="001D7212" w:rsidRDefault="001D7212" w:rsidP="002F5CC6">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(828) 262-3017 (828) 262-7546 FAX</w:t>
                            </w:r>
                          </w:p>
                          <w:p w14:paraId="5A89D641" w14:textId="77777777" w:rsidR="001D7212" w:rsidRPr="008C1133" w:rsidRDefault="001D7212" w:rsidP="002F5CC6">
                            <w:pPr>
                              <w:widowControl w:val="0"/>
                              <w:autoSpaceDE w:val="0"/>
                              <w:autoSpaceDN w:val="0"/>
                              <w:adjustRightInd w:val="0"/>
                              <w:rPr>
                                <w:rFonts w:ascii="Helvetica-Bold" w:hAnsi="Helvetica-Bold"/>
                                <w:szCs w:val="20"/>
                              </w:rPr>
                            </w:pPr>
                            <w:r>
                              <w:rPr>
                                <w:rFonts w:ascii="Helvetica-Bold" w:hAnsi="Helvetica-Bold"/>
                                <w:b/>
                                <w:sz w:val="16"/>
                                <w:szCs w:val="16"/>
                              </w:rPr>
                              <w:t>www.tcva.org</w:t>
                            </w:r>
                          </w:p>
                          <w:p w14:paraId="74ED5A3F" w14:textId="77777777" w:rsidR="001D7212" w:rsidRDefault="001D7212" w:rsidP="002F5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75652" id="_x0000_t202" coordsize="21600,21600" o:spt="202" path="m0,0l0,21600,21600,21600,21600,0xe">
                <v:stroke joinstyle="miter"/>
                <v:path gradientshapeok="t" o:connecttype="rect"/>
              </v:shapetype>
              <v:shape id="Text Box 5" o:spid="_x0000_s1026" type="#_x0000_t202" style="position:absolute;margin-left:-4.8pt;margin-top:3.8pt;width:153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" stroked="f">
                <v:textbox>
                  <w:txbxContent>
                    <w:p w14:paraId="2570F1B6" w14:textId="77777777" w:rsidR="001D7212" w:rsidRPr="008C1133" w:rsidRDefault="001D7212" w:rsidP="002F5CC6">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PO Box 32139, 423 West King Street</w:t>
                      </w:r>
                    </w:p>
                    <w:p w14:paraId="78F59188" w14:textId="77777777" w:rsidR="001D7212" w:rsidRPr="008C1133" w:rsidRDefault="001D7212" w:rsidP="002F5CC6">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Boone, NC 28608</w:t>
                      </w:r>
                    </w:p>
                    <w:p w14:paraId="7FDCF401" w14:textId="77777777" w:rsidR="001D7212" w:rsidRDefault="001D7212" w:rsidP="002F5CC6">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(828) 262-3017 (828) 262-7546 FAX</w:t>
                      </w:r>
                    </w:p>
                    <w:p w14:paraId="5A89D641" w14:textId="77777777" w:rsidR="001D7212" w:rsidRPr="008C1133" w:rsidRDefault="001D7212" w:rsidP="002F5CC6">
                      <w:pPr>
                        <w:widowControl w:val="0"/>
                        <w:autoSpaceDE w:val="0"/>
                        <w:autoSpaceDN w:val="0"/>
                        <w:adjustRightInd w:val="0"/>
                        <w:rPr>
                          <w:rFonts w:ascii="Helvetica-Bold" w:hAnsi="Helvetica-Bold"/>
                          <w:szCs w:val="20"/>
                        </w:rPr>
                      </w:pPr>
                      <w:r>
                        <w:rPr>
                          <w:rFonts w:ascii="Helvetica-Bold" w:hAnsi="Helvetica-Bold"/>
                          <w:b/>
                          <w:sz w:val="16"/>
                          <w:szCs w:val="16"/>
                        </w:rPr>
                        <w:t>www.tcva.org</w:t>
                      </w:r>
                    </w:p>
                    <w:p w14:paraId="74ED5A3F" w14:textId="77777777" w:rsidR="001D7212" w:rsidRDefault="001D7212" w:rsidP="002F5CC6"/>
                  </w:txbxContent>
                </v:textbox>
              </v:shape>
            </w:pict>
          </mc:Fallback>
        </mc:AlternateContent>
      </w:r>
    </w:p>
    <w:p w14:paraId="1133E17A" w14:textId="77777777" w:rsidR="002F5CC6" w:rsidRPr="0007632F" w:rsidRDefault="002F5CC6" w:rsidP="002F5CC6">
      <w:pPr>
        <w:jc w:val="right"/>
        <w:rPr>
          <w:rFonts w:ascii="Arial" w:hAnsi="Arial" w:cs="Arial"/>
          <w:caps/>
        </w:rPr>
      </w:pPr>
      <w:r w:rsidRPr="0007632F">
        <w:rPr>
          <w:rFonts w:ascii="Arial" w:hAnsi="Arial" w:cs="Arial"/>
          <w:caps/>
        </w:rPr>
        <w:t>Turchin Center for the Visual Arts</w:t>
      </w:r>
    </w:p>
    <w:p w14:paraId="0E5DCAEF" w14:textId="2B4D0CD7" w:rsidR="002F5CC6" w:rsidRPr="0007632F" w:rsidRDefault="00D17A61" w:rsidP="002F5CC6">
      <w:pPr>
        <w:jc w:val="right"/>
        <w:rPr>
          <w:rFonts w:ascii="Arial" w:hAnsi="Arial" w:cs="Arial"/>
          <w:b/>
          <w:caps/>
        </w:rPr>
      </w:pPr>
      <w:r>
        <w:rPr>
          <w:rFonts w:ascii="Arial" w:hAnsi="Arial" w:cs="Arial"/>
          <w:b/>
          <w:caps/>
        </w:rPr>
        <w:t>Exhibition proposal application guidelines</w:t>
      </w:r>
    </w:p>
    <w:p w14:paraId="3F3EDC7C" w14:textId="77777777" w:rsidR="002F5CC6" w:rsidRPr="0007632F" w:rsidRDefault="002F5CC6" w:rsidP="002F5CC6">
      <w:pPr>
        <w:jc w:val="right"/>
        <w:rPr>
          <w:rFonts w:ascii="Arial" w:hAnsi="Arial" w:cs="Arial"/>
          <w:b/>
          <w:caps/>
        </w:rPr>
      </w:pPr>
    </w:p>
    <w:p w14:paraId="699D5A95" w14:textId="4B17E7C8" w:rsidR="002F5CC6" w:rsidRPr="0007632F" w:rsidRDefault="002F5CC6" w:rsidP="002F5CC6">
      <w:pPr>
        <w:rPr>
          <w:rFonts w:ascii="Arial" w:hAnsi="Arial" w:cs="Arial"/>
          <w:b/>
          <w:caps/>
          <w:sz w:val="20"/>
        </w:rPr>
      </w:pPr>
      <w:r w:rsidRPr="0007632F">
        <w:rPr>
          <w:rFonts w:ascii="Arial" w:hAnsi="Arial" w:cs="Arial"/>
          <w:b/>
          <w:caps/>
          <w:noProof/>
          <w:szCs w:val="20"/>
        </w:rPr>
        <mc:AlternateContent>
          <mc:Choice Requires="wps">
            <w:drawing>
              <wp:anchor distT="0" distB="0" distL="114300" distR="114300" simplePos="0" relativeHeight="251659264" behindDoc="0" locked="0" layoutInCell="1" allowOverlap="1" wp14:anchorId="721A0382" wp14:editId="6B057611">
                <wp:simplePos x="0" y="0"/>
                <wp:positionH relativeFrom="column">
                  <wp:posOffset>51435</wp:posOffset>
                </wp:positionH>
                <wp:positionV relativeFrom="paragraph">
                  <wp:posOffset>-5080</wp:posOffset>
                </wp:positionV>
                <wp:extent cx="6286500" cy="0"/>
                <wp:effectExtent l="13335" t="17780" r="24765" b="203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pt" to="499.0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vdgB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"/>
            </w:pict>
          </mc:Fallback>
        </mc:AlternateContent>
      </w:r>
    </w:p>
    <w:p w14:paraId="5FD91951" w14:textId="77777777" w:rsidR="00D17A61" w:rsidRDefault="002F5CC6" w:rsidP="00D17A61">
      <w:pPr>
        <w:rPr>
          <w:rFonts w:ascii="Arial" w:hAnsi="Arial" w:cs="Arial"/>
          <w:b/>
          <w:caps/>
        </w:rPr>
      </w:pPr>
      <w:r w:rsidRPr="0007632F">
        <w:rPr>
          <w:rFonts w:ascii="Arial" w:hAnsi="Arial" w:cs="Arial"/>
          <w:b/>
          <w:caps/>
        </w:rPr>
        <w:t>Artist</w:t>
      </w:r>
      <w:r w:rsidR="00D17A61">
        <w:rPr>
          <w:rFonts w:ascii="Arial" w:hAnsi="Arial" w:cs="Arial"/>
          <w:b/>
          <w:caps/>
        </w:rPr>
        <w:t>/exhibition proposal</w:t>
      </w:r>
    </w:p>
    <w:p w14:paraId="09A5A819" w14:textId="77777777" w:rsidR="006A1E80" w:rsidRDefault="006A1E80" w:rsidP="00D17A61">
      <w:pPr>
        <w:rPr>
          <w:rFonts w:ascii="Arial" w:hAnsi="Arial" w:cs="Arial"/>
          <w:b/>
          <w:caps/>
        </w:rPr>
      </w:pPr>
    </w:p>
    <w:p w14:paraId="497430D2" w14:textId="2B477C0B" w:rsidR="00620512" w:rsidRDefault="00AC2E4E" w:rsidP="006A1E80">
      <w:pPr>
        <w:pStyle w:val="ListParagraph"/>
        <w:numPr>
          <w:ilvl w:val="0"/>
          <w:numId w:val="6"/>
        </w:numPr>
        <w:rPr>
          <w:rFonts w:ascii="Arial" w:hAnsi="Arial" w:cs="Arial"/>
          <w:color w:val="000000" w:themeColor="text1"/>
          <w:sz w:val="20"/>
          <w:szCs w:val="20"/>
        </w:rPr>
      </w:pPr>
      <w:r>
        <w:rPr>
          <w:rFonts w:ascii="Arial" w:hAnsi="Arial" w:cs="Arial"/>
          <w:b/>
          <w:color w:val="000000" w:themeColor="text1"/>
          <w:sz w:val="20"/>
          <w:szCs w:val="20"/>
        </w:rPr>
        <w:t xml:space="preserve">Artist Proposal </w:t>
      </w:r>
      <w:r w:rsidR="00440696" w:rsidRPr="009934B1">
        <w:rPr>
          <w:rFonts w:ascii="Arial" w:hAnsi="Arial" w:cs="Arial"/>
          <w:b/>
          <w:color w:val="000000" w:themeColor="text1"/>
          <w:sz w:val="20"/>
          <w:szCs w:val="20"/>
        </w:rPr>
        <w:t>Cover Sheet:</w:t>
      </w:r>
      <w:r w:rsidR="009934B1">
        <w:rPr>
          <w:rFonts w:ascii="Arial" w:hAnsi="Arial" w:cs="Arial"/>
          <w:color w:val="000000" w:themeColor="text1"/>
          <w:sz w:val="20"/>
          <w:szCs w:val="20"/>
        </w:rPr>
        <w:t xml:space="preserve"> </w:t>
      </w:r>
      <w:r w:rsidR="00440696" w:rsidRPr="009934B1">
        <w:rPr>
          <w:rFonts w:ascii="Arial" w:hAnsi="Arial" w:cs="Arial"/>
          <w:i/>
          <w:color w:val="000000" w:themeColor="text1"/>
          <w:sz w:val="20"/>
          <w:szCs w:val="20"/>
        </w:rPr>
        <w:t xml:space="preserve">Included in </w:t>
      </w:r>
      <w:r>
        <w:rPr>
          <w:rFonts w:ascii="Arial" w:hAnsi="Arial" w:cs="Arial"/>
          <w:i/>
          <w:color w:val="000000" w:themeColor="text1"/>
          <w:sz w:val="20"/>
          <w:szCs w:val="20"/>
        </w:rPr>
        <w:t>“</w:t>
      </w:r>
      <w:r w:rsidR="00440696" w:rsidRPr="009934B1">
        <w:rPr>
          <w:rFonts w:ascii="Arial" w:hAnsi="Arial" w:cs="Arial"/>
          <w:i/>
          <w:color w:val="000000" w:themeColor="text1"/>
          <w:sz w:val="20"/>
          <w:szCs w:val="20"/>
        </w:rPr>
        <w:t>General Exhibition</w:t>
      </w:r>
      <w:r>
        <w:rPr>
          <w:rFonts w:ascii="Arial" w:hAnsi="Arial" w:cs="Arial"/>
          <w:i/>
          <w:color w:val="000000" w:themeColor="text1"/>
          <w:sz w:val="20"/>
          <w:szCs w:val="20"/>
        </w:rPr>
        <w:t xml:space="preserve"> Opportunities</w:t>
      </w:r>
      <w:bookmarkStart w:id="0" w:name="_GoBack"/>
      <w:bookmarkEnd w:id="0"/>
      <w:r>
        <w:rPr>
          <w:rFonts w:ascii="Arial" w:hAnsi="Arial" w:cs="Arial"/>
          <w:i/>
          <w:color w:val="000000" w:themeColor="text1"/>
          <w:sz w:val="20"/>
          <w:szCs w:val="20"/>
        </w:rPr>
        <w:t>”</w:t>
      </w:r>
      <w:r w:rsidR="00440696" w:rsidRPr="009934B1">
        <w:rPr>
          <w:rFonts w:ascii="Arial" w:hAnsi="Arial" w:cs="Arial"/>
          <w:i/>
          <w:color w:val="000000" w:themeColor="text1"/>
          <w:sz w:val="20"/>
          <w:szCs w:val="20"/>
        </w:rPr>
        <w:t xml:space="preserve"> and </w:t>
      </w:r>
      <w:r>
        <w:rPr>
          <w:rFonts w:ascii="Arial" w:hAnsi="Arial" w:cs="Arial"/>
          <w:i/>
          <w:color w:val="000000" w:themeColor="text1"/>
          <w:sz w:val="20"/>
          <w:szCs w:val="20"/>
        </w:rPr>
        <w:t>“</w:t>
      </w:r>
      <w:r w:rsidR="00440696" w:rsidRPr="009934B1">
        <w:rPr>
          <w:rFonts w:ascii="Arial" w:hAnsi="Arial" w:cs="Arial"/>
          <w:i/>
          <w:color w:val="000000" w:themeColor="text1"/>
          <w:sz w:val="20"/>
          <w:szCs w:val="20"/>
        </w:rPr>
        <w:t>Site Specific Installations Opportunities</w:t>
      </w:r>
      <w:r>
        <w:rPr>
          <w:rFonts w:ascii="Arial" w:hAnsi="Arial" w:cs="Arial"/>
          <w:i/>
          <w:color w:val="000000" w:themeColor="text1"/>
          <w:sz w:val="20"/>
          <w:szCs w:val="20"/>
        </w:rPr>
        <w:t>”</w:t>
      </w:r>
      <w:r w:rsidR="00440696" w:rsidRPr="009934B1">
        <w:rPr>
          <w:rFonts w:ascii="Arial" w:hAnsi="Arial" w:cs="Arial"/>
          <w:i/>
          <w:color w:val="000000" w:themeColor="text1"/>
          <w:sz w:val="20"/>
          <w:szCs w:val="20"/>
        </w:rPr>
        <w:t xml:space="preserve"> </w:t>
      </w:r>
      <w:r>
        <w:rPr>
          <w:rFonts w:ascii="Arial" w:hAnsi="Arial" w:cs="Arial"/>
          <w:i/>
          <w:color w:val="000000" w:themeColor="text1"/>
          <w:sz w:val="20"/>
          <w:szCs w:val="20"/>
        </w:rPr>
        <w:t>f</w:t>
      </w:r>
      <w:r w:rsidR="00440696" w:rsidRPr="009934B1">
        <w:rPr>
          <w:rFonts w:ascii="Arial" w:hAnsi="Arial" w:cs="Arial"/>
          <w:i/>
          <w:color w:val="000000" w:themeColor="text1"/>
          <w:sz w:val="20"/>
          <w:szCs w:val="20"/>
        </w:rPr>
        <w:t>ile</w:t>
      </w:r>
      <w:r>
        <w:rPr>
          <w:rFonts w:ascii="Arial" w:hAnsi="Arial" w:cs="Arial"/>
          <w:i/>
          <w:color w:val="000000" w:themeColor="text1"/>
          <w:sz w:val="20"/>
          <w:szCs w:val="20"/>
        </w:rPr>
        <w:t>s.</w:t>
      </w:r>
    </w:p>
    <w:p w14:paraId="332E7996" w14:textId="77777777" w:rsidR="006A1E80" w:rsidRDefault="006A1E80" w:rsidP="006A1E80">
      <w:pPr>
        <w:pStyle w:val="ListParagraph"/>
        <w:ind w:left="360"/>
        <w:rPr>
          <w:rFonts w:ascii="Arial" w:hAnsi="Arial" w:cs="Arial"/>
          <w:color w:val="000000" w:themeColor="text1"/>
          <w:sz w:val="20"/>
          <w:szCs w:val="20"/>
        </w:rPr>
      </w:pPr>
    </w:p>
    <w:p w14:paraId="4136F53A" w14:textId="77777777" w:rsidR="006A1E80" w:rsidRDefault="00D17A61" w:rsidP="006A1E80">
      <w:pPr>
        <w:pStyle w:val="ListParagraph"/>
        <w:numPr>
          <w:ilvl w:val="0"/>
          <w:numId w:val="6"/>
        </w:numPr>
        <w:rPr>
          <w:rFonts w:ascii="Arial" w:hAnsi="Arial" w:cs="Arial"/>
          <w:i/>
          <w:sz w:val="20"/>
          <w:szCs w:val="20"/>
        </w:rPr>
      </w:pPr>
      <w:r w:rsidRPr="006A1E80">
        <w:rPr>
          <w:rFonts w:ascii="Arial" w:hAnsi="Arial" w:cs="Arial"/>
          <w:b/>
          <w:bCs/>
          <w:sz w:val="20"/>
          <w:szCs w:val="20"/>
        </w:rPr>
        <w:t>Narrative Description:</w:t>
      </w:r>
      <w:r w:rsidR="006A1E80">
        <w:rPr>
          <w:rFonts w:ascii="Arial" w:hAnsi="Arial" w:cs="Arial"/>
          <w:b/>
          <w:bCs/>
          <w:sz w:val="20"/>
          <w:szCs w:val="20"/>
        </w:rPr>
        <w:t xml:space="preserve"> </w:t>
      </w:r>
      <w:r w:rsidRPr="00C14FEC">
        <w:rPr>
          <w:rFonts w:ascii="Arial" w:hAnsi="Arial" w:cs="Arial"/>
          <w:i/>
          <w:sz w:val="20"/>
          <w:szCs w:val="20"/>
        </w:rPr>
        <w:t>Briefly describe the underlying themes, nature and, purpose of the exhibition. Is this a solo proposal or a group exhibition? Who are the participating artists? What is the significance of the work included? What is the importance of this exhibition?</w:t>
      </w:r>
    </w:p>
    <w:p w14:paraId="35DF82D1" w14:textId="77777777" w:rsidR="006A1E80" w:rsidRPr="006A1E80" w:rsidRDefault="006A1E80" w:rsidP="006A1E80">
      <w:pPr>
        <w:rPr>
          <w:rFonts w:ascii="Arial" w:hAnsi="Arial" w:cs="Arial"/>
          <w:b/>
          <w:bCs/>
          <w:sz w:val="20"/>
          <w:szCs w:val="20"/>
        </w:rPr>
      </w:pPr>
    </w:p>
    <w:p w14:paraId="5B7CD475" w14:textId="77777777" w:rsidR="006A1E80" w:rsidRDefault="00D17A61" w:rsidP="006A1E80">
      <w:pPr>
        <w:pStyle w:val="ListParagraph"/>
        <w:numPr>
          <w:ilvl w:val="0"/>
          <w:numId w:val="6"/>
        </w:numPr>
        <w:rPr>
          <w:rFonts w:ascii="Arial" w:hAnsi="Arial" w:cs="Arial"/>
          <w:i/>
          <w:sz w:val="20"/>
          <w:szCs w:val="20"/>
        </w:rPr>
      </w:pPr>
      <w:r w:rsidRPr="006A1E80">
        <w:rPr>
          <w:rFonts w:ascii="Arial" w:hAnsi="Arial" w:cs="Arial"/>
          <w:b/>
          <w:bCs/>
          <w:sz w:val="20"/>
          <w:szCs w:val="20"/>
        </w:rPr>
        <w:t>Justification:</w:t>
      </w:r>
      <w:r w:rsidR="006A1E80">
        <w:rPr>
          <w:rFonts w:ascii="Arial" w:hAnsi="Arial" w:cs="Arial"/>
          <w:b/>
          <w:bCs/>
          <w:sz w:val="20"/>
          <w:szCs w:val="20"/>
        </w:rPr>
        <w:t xml:space="preserve"> </w:t>
      </w:r>
      <w:r w:rsidRPr="006A1E80">
        <w:rPr>
          <w:rFonts w:ascii="Arial" w:hAnsi="Arial" w:cs="Arial"/>
          <w:i/>
          <w:sz w:val="20"/>
          <w:szCs w:val="20"/>
        </w:rPr>
        <w:t xml:space="preserve">Clearly and simply explain how the exhibition meets the exhibition selection criteria for the particular venue where you are applying – don’t submit a generic application. Look at the organization’s mission and vision statement, core beliefs as well as current and past exhibitions. Articulate how your proposed exhibition supports their mission. When you look at past exhibits – is yours in line but different enough from recent exhibitions to engage the curator’s support in scheduling this exhibition now? </w:t>
      </w:r>
    </w:p>
    <w:p w14:paraId="23247966" w14:textId="77777777" w:rsidR="006A1E80" w:rsidRPr="006A1E80" w:rsidRDefault="006A1E80" w:rsidP="006A1E80">
      <w:pPr>
        <w:rPr>
          <w:rFonts w:ascii="Arial" w:hAnsi="Arial" w:cs="Arial"/>
          <w:b/>
          <w:bCs/>
          <w:sz w:val="20"/>
          <w:szCs w:val="20"/>
        </w:rPr>
      </w:pPr>
    </w:p>
    <w:p w14:paraId="114D7086" w14:textId="77777777" w:rsidR="006A1E80" w:rsidRDefault="00D17A61" w:rsidP="006A1E80">
      <w:pPr>
        <w:pStyle w:val="ListParagraph"/>
        <w:numPr>
          <w:ilvl w:val="0"/>
          <w:numId w:val="6"/>
        </w:numPr>
        <w:rPr>
          <w:rFonts w:ascii="Arial" w:hAnsi="Arial" w:cs="Arial"/>
          <w:i/>
          <w:sz w:val="20"/>
          <w:szCs w:val="20"/>
        </w:rPr>
      </w:pPr>
      <w:r w:rsidRPr="006A1E80">
        <w:rPr>
          <w:rFonts w:ascii="Arial" w:hAnsi="Arial" w:cs="Arial"/>
          <w:b/>
          <w:bCs/>
          <w:sz w:val="20"/>
          <w:szCs w:val="20"/>
        </w:rPr>
        <w:t>Project History:</w:t>
      </w:r>
      <w:r w:rsidR="006A1E80">
        <w:rPr>
          <w:rFonts w:ascii="Arial" w:hAnsi="Arial" w:cs="Arial"/>
          <w:b/>
          <w:bCs/>
          <w:sz w:val="20"/>
          <w:szCs w:val="20"/>
        </w:rPr>
        <w:t xml:space="preserve"> </w:t>
      </w:r>
      <w:r w:rsidRPr="006A1E80">
        <w:rPr>
          <w:rFonts w:ascii="Arial" w:hAnsi="Arial" w:cs="Arial"/>
          <w:bCs/>
          <w:i/>
          <w:sz w:val="20"/>
          <w:szCs w:val="20"/>
        </w:rPr>
        <w:t xml:space="preserve">Include personal and aesthetic research, background to the project, technical methodologies, grant support, other venues, publicity and </w:t>
      </w:r>
      <w:r w:rsidRPr="006A1E80">
        <w:rPr>
          <w:rFonts w:ascii="Arial" w:hAnsi="Arial" w:cs="Arial"/>
          <w:i/>
          <w:sz w:val="20"/>
          <w:szCs w:val="20"/>
        </w:rPr>
        <w:t xml:space="preserve">any other material that may be helpful to the in the review process. </w:t>
      </w:r>
    </w:p>
    <w:p w14:paraId="27FFB5DA" w14:textId="77777777" w:rsidR="006A1E80" w:rsidRPr="006A1E80" w:rsidRDefault="006A1E80" w:rsidP="006A1E80">
      <w:pPr>
        <w:rPr>
          <w:rFonts w:ascii="Arial" w:hAnsi="Arial" w:cs="Arial"/>
          <w:b/>
          <w:bCs/>
          <w:sz w:val="20"/>
          <w:szCs w:val="20"/>
        </w:rPr>
      </w:pPr>
    </w:p>
    <w:p w14:paraId="7BF4231F" w14:textId="77777777" w:rsidR="006A1E80" w:rsidRPr="006A1E80" w:rsidRDefault="00D17A61" w:rsidP="00D17A61">
      <w:pPr>
        <w:pStyle w:val="ListParagraph"/>
        <w:numPr>
          <w:ilvl w:val="0"/>
          <w:numId w:val="6"/>
        </w:numPr>
        <w:rPr>
          <w:rFonts w:ascii="Arial" w:hAnsi="Arial" w:cs="Arial"/>
          <w:i/>
          <w:sz w:val="20"/>
          <w:szCs w:val="20"/>
        </w:rPr>
      </w:pPr>
      <w:r w:rsidRPr="00C14FEC">
        <w:rPr>
          <w:rFonts w:ascii="Arial" w:hAnsi="Arial" w:cs="Arial"/>
          <w:b/>
          <w:bCs/>
          <w:sz w:val="20"/>
          <w:szCs w:val="20"/>
        </w:rPr>
        <w:t>Preliminary Checklist of Objects to be Exhibited:</w:t>
      </w:r>
      <w:r w:rsidRPr="00C14FEC">
        <w:rPr>
          <w:rFonts w:ascii="Arial" w:hAnsi="Arial" w:cs="Arial"/>
          <w:sz w:val="20"/>
          <w:szCs w:val="20"/>
        </w:rPr>
        <w:t xml:space="preserve"> </w:t>
      </w:r>
      <w:r w:rsidRPr="006A1E80">
        <w:rPr>
          <w:rFonts w:ascii="Arial" w:hAnsi="Arial" w:cs="Arial"/>
          <w:i/>
          <w:sz w:val="20"/>
          <w:szCs w:val="20"/>
        </w:rPr>
        <w:t>Checklist with thumbnail images should include the title or the work, artist/creator, object dimensions, and format of the object for the exhibit (e.g., book, photographs, object).</w:t>
      </w:r>
      <w:r w:rsidRPr="006A1E80">
        <w:rPr>
          <w:rFonts w:ascii="Arial" w:hAnsi="Arial" w:cs="Arial"/>
          <w:bCs/>
          <w:i/>
          <w:sz w:val="20"/>
          <w:szCs w:val="20"/>
        </w:rPr>
        <w:t xml:space="preserve"> </w:t>
      </w:r>
    </w:p>
    <w:p w14:paraId="3C0AB8DF" w14:textId="77777777" w:rsidR="006A1E80" w:rsidRPr="006A1E80" w:rsidRDefault="006A1E80" w:rsidP="006A1E80">
      <w:pPr>
        <w:rPr>
          <w:rFonts w:ascii="Arial" w:hAnsi="Arial" w:cs="Arial"/>
          <w:b/>
          <w:bCs/>
          <w:iCs/>
          <w:sz w:val="20"/>
          <w:szCs w:val="20"/>
        </w:rPr>
      </w:pPr>
    </w:p>
    <w:p w14:paraId="41C86459" w14:textId="77777777" w:rsidR="006A1E80" w:rsidRPr="006A1E80" w:rsidRDefault="00D17A61" w:rsidP="006A1E80">
      <w:pPr>
        <w:pStyle w:val="ListParagraph"/>
        <w:numPr>
          <w:ilvl w:val="0"/>
          <w:numId w:val="6"/>
        </w:numPr>
        <w:rPr>
          <w:rFonts w:ascii="Arial" w:hAnsi="Arial" w:cs="Arial"/>
          <w:b/>
          <w:bCs/>
          <w:sz w:val="20"/>
          <w:szCs w:val="20"/>
        </w:rPr>
      </w:pPr>
      <w:r w:rsidRPr="006A1E80">
        <w:rPr>
          <w:rFonts w:ascii="Arial" w:hAnsi="Arial" w:cs="Arial"/>
          <w:b/>
          <w:bCs/>
          <w:iCs/>
          <w:sz w:val="20"/>
          <w:szCs w:val="20"/>
        </w:rPr>
        <w:t>Space and Special Installation Requirements (security, hardware, other):</w:t>
      </w:r>
      <w:r w:rsidR="006A1E80" w:rsidRPr="00C14FEC">
        <w:rPr>
          <w:rFonts w:ascii="Arial" w:hAnsi="Arial" w:cs="Arial"/>
          <w:i/>
          <w:sz w:val="20"/>
          <w:szCs w:val="20"/>
        </w:rPr>
        <w:t xml:space="preserve"> </w:t>
      </w:r>
      <w:r w:rsidRPr="00C14FEC">
        <w:rPr>
          <w:rFonts w:ascii="Arial" w:hAnsi="Arial" w:cs="Arial"/>
          <w:i/>
          <w:sz w:val="20"/>
          <w:szCs w:val="20"/>
        </w:rPr>
        <w:t>List the types of materials to be included and approximate size(s), linear feet, or square footage needed for display, consider ceiling height, lighting requirements, additional equipment necessary for the installation: sound system, iPad, computer or other hardware, specific software, other technical support?</w:t>
      </w:r>
    </w:p>
    <w:p w14:paraId="088898B0" w14:textId="77777777" w:rsidR="006A1E80" w:rsidRPr="006A1E80" w:rsidRDefault="006A1E80" w:rsidP="006A1E80">
      <w:pPr>
        <w:rPr>
          <w:rFonts w:ascii="Arial" w:hAnsi="Arial" w:cs="Arial"/>
          <w:b/>
          <w:bCs/>
          <w:sz w:val="20"/>
          <w:szCs w:val="20"/>
        </w:rPr>
      </w:pPr>
    </w:p>
    <w:p w14:paraId="46F79EDA" w14:textId="77777777" w:rsidR="006A1E80" w:rsidRPr="006A1E80" w:rsidRDefault="006A1E80" w:rsidP="00D17A61">
      <w:pPr>
        <w:pStyle w:val="ListParagraph"/>
        <w:numPr>
          <w:ilvl w:val="0"/>
          <w:numId w:val="6"/>
        </w:numPr>
        <w:rPr>
          <w:rFonts w:ascii="Arial" w:hAnsi="Arial" w:cs="Arial"/>
          <w:b/>
          <w:bCs/>
          <w:sz w:val="20"/>
          <w:szCs w:val="20"/>
        </w:rPr>
      </w:pPr>
      <w:r w:rsidRPr="00C14FEC">
        <w:rPr>
          <w:rFonts w:ascii="Arial" w:hAnsi="Arial" w:cs="Arial"/>
          <w:b/>
          <w:bCs/>
          <w:sz w:val="20"/>
          <w:szCs w:val="20"/>
        </w:rPr>
        <w:t xml:space="preserve"> </w:t>
      </w:r>
      <w:r w:rsidR="00D17A61" w:rsidRPr="00C14FEC">
        <w:rPr>
          <w:rFonts w:ascii="Arial" w:hAnsi="Arial" w:cs="Arial"/>
          <w:b/>
          <w:bCs/>
          <w:sz w:val="20"/>
          <w:szCs w:val="20"/>
        </w:rPr>
        <w:t>Budget</w:t>
      </w:r>
      <w:r>
        <w:rPr>
          <w:rFonts w:ascii="Arial" w:hAnsi="Arial" w:cs="Arial"/>
          <w:b/>
          <w:bCs/>
          <w:sz w:val="20"/>
          <w:szCs w:val="20"/>
        </w:rPr>
        <w:t>:</w:t>
      </w:r>
      <w:r>
        <w:rPr>
          <w:rFonts w:ascii="Arial" w:hAnsi="Arial" w:cs="Arial"/>
          <w:i/>
          <w:sz w:val="20"/>
          <w:szCs w:val="20"/>
        </w:rPr>
        <w:t xml:space="preserve"> </w:t>
      </w:r>
      <w:r w:rsidR="00D17A61" w:rsidRPr="006A1E80">
        <w:rPr>
          <w:rFonts w:ascii="Arial" w:hAnsi="Arial" w:cs="Arial"/>
          <w:i/>
          <w:sz w:val="20"/>
          <w:szCs w:val="20"/>
        </w:rPr>
        <w:t>List estimated cost of shipping expenses for packing, crating, and freighting. Include the number, size and weight of all crates/boxes and insurance values for each piece/crate. Is there a rental fee? Are you available for a public lecture or other programming – do you expect an honorarium? Is that fee negotiable?</w:t>
      </w:r>
    </w:p>
    <w:p w14:paraId="24446284" w14:textId="77777777" w:rsidR="006A1E80" w:rsidRPr="006A1E80" w:rsidRDefault="006A1E80" w:rsidP="006A1E80">
      <w:pPr>
        <w:rPr>
          <w:rFonts w:ascii="Arial" w:hAnsi="Arial" w:cs="Arial"/>
          <w:b/>
          <w:bCs/>
          <w:sz w:val="20"/>
          <w:szCs w:val="20"/>
        </w:rPr>
      </w:pPr>
    </w:p>
    <w:p w14:paraId="61B9FCD8" w14:textId="77777777" w:rsidR="006A1E80" w:rsidRPr="006A1E80" w:rsidRDefault="00D17A61" w:rsidP="006A1E80">
      <w:pPr>
        <w:pStyle w:val="ListParagraph"/>
        <w:numPr>
          <w:ilvl w:val="0"/>
          <w:numId w:val="6"/>
        </w:numPr>
        <w:rPr>
          <w:rFonts w:ascii="Arial" w:hAnsi="Arial" w:cs="Arial"/>
          <w:b/>
          <w:bCs/>
          <w:sz w:val="20"/>
          <w:szCs w:val="20"/>
        </w:rPr>
      </w:pPr>
      <w:r w:rsidRPr="006A1E80">
        <w:rPr>
          <w:rFonts w:ascii="Arial" w:hAnsi="Arial" w:cs="Arial"/>
          <w:b/>
          <w:bCs/>
          <w:sz w:val="20"/>
          <w:szCs w:val="20"/>
        </w:rPr>
        <w:t>Audience:</w:t>
      </w:r>
      <w:r w:rsidR="006A1E80" w:rsidRPr="00C14FEC">
        <w:rPr>
          <w:rFonts w:ascii="Arial" w:hAnsi="Arial" w:cs="Arial"/>
          <w:i/>
          <w:color w:val="000000"/>
          <w:spacing w:val="-3"/>
          <w:sz w:val="20"/>
          <w:szCs w:val="20"/>
          <w:shd w:val="clear" w:color="auto" w:fill="FFFFFF"/>
        </w:rPr>
        <w:t xml:space="preserve"> </w:t>
      </w:r>
      <w:r w:rsidRPr="00C14FEC">
        <w:rPr>
          <w:rFonts w:ascii="Arial" w:hAnsi="Arial" w:cs="Arial"/>
          <w:i/>
          <w:color w:val="000000"/>
          <w:spacing w:val="-3"/>
          <w:sz w:val="20"/>
          <w:szCs w:val="20"/>
          <w:shd w:val="clear" w:color="auto" w:fill="FFFFFF"/>
        </w:rPr>
        <w:t xml:space="preserve">Artists have increasingly accounted for the physical presence of their audience in the conception, production, and presentation of their work. Who do you think is the audience for this particular body of work – is this the audience likely to support the venue you are applying to? </w:t>
      </w:r>
      <w:r w:rsidRPr="00C14FEC">
        <w:rPr>
          <w:rFonts w:ascii="Arial" w:hAnsi="Arial" w:cs="Arial"/>
          <w:bCs/>
          <w:sz w:val="20"/>
          <w:szCs w:val="20"/>
        </w:rPr>
        <w:t>Your target audience is identified during the planning process.</w:t>
      </w:r>
    </w:p>
    <w:p w14:paraId="432D2B3A" w14:textId="77777777" w:rsidR="006A1E80" w:rsidRPr="006A1E80" w:rsidRDefault="006A1E80" w:rsidP="006A1E80">
      <w:pPr>
        <w:rPr>
          <w:rFonts w:ascii="Arial" w:hAnsi="Arial" w:cs="Arial"/>
          <w:b/>
          <w:bCs/>
          <w:sz w:val="20"/>
          <w:szCs w:val="20"/>
        </w:rPr>
      </w:pPr>
    </w:p>
    <w:p w14:paraId="37134BC1" w14:textId="77777777" w:rsidR="006A1E80" w:rsidRPr="006A1E80" w:rsidRDefault="00D17A61" w:rsidP="00D17A61">
      <w:pPr>
        <w:pStyle w:val="ListParagraph"/>
        <w:numPr>
          <w:ilvl w:val="0"/>
          <w:numId w:val="6"/>
        </w:numPr>
        <w:rPr>
          <w:rFonts w:ascii="Arial" w:hAnsi="Arial" w:cs="Arial"/>
          <w:b/>
          <w:bCs/>
          <w:sz w:val="20"/>
          <w:szCs w:val="20"/>
        </w:rPr>
      </w:pPr>
      <w:r w:rsidRPr="00C14FEC">
        <w:rPr>
          <w:rFonts w:ascii="Arial" w:hAnsi="Arial" w:cs="Arial"/>
          <w:b/>
          <w:bCs/>
          <w:sz w:val="20"/>
          <w:szCs w:val="20"/>
        </w:rPr>
        <w:t>Suggested Programs &amp; Events:</w:t>
      </w:r>
      <w:r w:rsidR="006A1E80">
        <w:rPr>
          <w:rFonts w:ascii="Arial" w:hAnsi="Arial" w:cs="Arial"/>
          <w:b/>
          <w:bCs/>
          <w:sz w:val="20"/>
          <w:szCs w:val="20"/>
        </w:rPr>
        <w:t xml:space="preserve"> </w:t>
      </w:r>
      <w:r w:rsidRPr="006A1E80">
        <w:rPr>
          <w:rFonts w:ascii="Arial" w:hAnsi="Arial" w:cs="Arial"/>
          <w:i/>
          <w:sz w:val="20"/>
          <w:szCs w:val="20"/>
        </w:rPr>
        <w:t xml:space="preserve">What can you as the artist offer to the community where you are seeking a venue? Can you suggest possible educational programming or fund raising opportunities to the venue? A demonstrated history or ability to participate in community outreach in the form of lecture series, films, workshops and seminars, gallery talks by the artist(s), technical demonstrations, art in the </w:t>
      </w:r>
      <w:proofErr w:type="gramStart"/>
      <w:r w:rsidRPr="006A1E80">
        <w:rPr>
          <w:rFonts w:ascii="Arial" w:hAnsi="Arial" w:cs="Arial"/>
          <w:i/>
          <w:sz w:val="20"/>
          <w:szCs w:val="20"/>
        </w:rPr>
        <w:t>schools</w:t>
      </w:r>
      <w:proofErr w:type="gramEnd"/>
      <w:r w:rsidRPr="006A1E80">
        <w:rPr>
          <w:rFonts w:ascii="Arial" w:hAnsi="Arial" w:cs="Arial"/>
          <w:i/>
          <w:sz w:val="20"/>
          <w:szCs w:val="20"/>
        </w:rPr>
        <w:t xml:space="preserve"> programs can all contribute to the success of your exhibition proposal. </w:t>
      </w:r>
    </w:p>
    <w:p w14:paraId="1D82BD6E" w14:textId="77777777" w:rsidR="006A1E80" w:rsidRPr="006A1E80" w:rsidRDefault="006A1E80" w:rsidP="006A1E80">
      <w:pPr>
        <w:rPr>
          <w:rFonts w:ascii="Arial" w:hAnsi="Arial" w:cs="Arial"/>
          <w:b/>
          <w:sz w:val="20"/>
          <w:szCs w:val="20"/>
        </w:rPr>
      </w:pPr>
    </w:p>
    <w:p w14:paraId="403E6C34" w14:textId="77777777" w:rsidR="006A1E80" w:rsidRPr="006A1E80" w:rsidRDefault="00D17A61" w:rsidP="00D17A61">
      <w:pPr>
        <w:pStyle w:val="ListParagraph"/>
        <w:numPr>
          <w:ilvl w:val="0"/>
          <w:numId w:val="6"/>
        </w:numPr>
        <w:rPr>
          <w:rFonts w:ascii="Arial" w:hAnsi="Arial" w:cs="Arial"/>
          <w:b/>
          <w:bCs/>
          <w:sz w:val="20"/>
          <w:szCs w:val="20"/>
        </w:rPr>
      </w:pPr>
      <w:r w:rsidRPr="006A1E80">
        <w:rPr>
          <w:rFonts w:ascii="Arial" w:hAnsi="Arial" w:cs="Arial"/>
          <w:b/>
          <w:sz w:val="20"/>
          <w:szCs w:val="20"/>
        </w:rPr>
        <w:t xml:space="preserve">Writing Samples: </w:t>
      </w:r>
      <w:r w:rsidRPr="006A1E80">
        <w:rPr>
          <w:rFonts w:ascii="Arial" w:hAnsi="Arial" w:cs="Arial"/>
          <w:i/>
          <w:sz w:val="20"/>
          <w:szCs w:val="20"/>
        </w:rPr>
        <w:t>Drafts of the introduction, text panels, and exhibition labels from any one section of the exhibition should be submitted along with the proposal</w:t>
      </w:r>
      <w:r w:rsidRPr="006A1E80">
        <w:rPr>
          <w:rFonts w:ascii="Arial" w:hAnsi="Arial" w:cs="Arial"/>
          <w:color w:val="000000" w:themeColor="text1"/>
          <w:sz w:val="20"/>
          <w:szCs w:val="20"/>
        </w:rPr>
        <w:t>. (</w:t>
      </w:r>
      <w:r w:rsidRPr="006A1E80">
        <w:rPr>
          <w:rFonts w:ascii="Arial" w:hAnsi="Arial" w:cs="Arial"/>
          <w:i/>
          <w:color w:val="000000" w:themeColor="text1"/>
          <w:sz w:val="20"/>
          <w:szCs w:val="20"/>
        </w:rPr>
        <w:t xml:space="preserve">Please note that the exhibiting venue/curator will have final approval of all content, design and production of all aspects of any exhibition installed.) </w:t>
      </w:r>
    </w:p>
    <w:p w14:paraId="1E2F270E" w14:textId="77777777" w:rsidR="006A1E80" w:rsidRPr="006A1E80" w:rsidRDefault="006A1E80" w:rsidP="006A1E80">
      <w:pPr>
        <w:rPr>
          <w:rFonts w:ascii="Arial" w:hAnsi="Arial" w:cs="Arial"/>
          <w:b/>
          <w:bCs/>
          <w:sz w:val="20"/>
          <w:szCs w:val="20"/>
        </w:rPr>
      </w:pPr>
    </w:p>
    <w:p w14:paraId="36ACB0C0" w14:textId="77777777" w:rsidR="006A1E80" w:rsidRPr="006A1E80" w:rsidRDefault="00D17A61" w:rsidP="006A1E80">
      <w:pPr>
        <w:pStyle w:val="ListParagraph"/>
        <w:numPr>
          <w:ilvl w:val="0"/>
          <w:numId w:val="6"/>
        </w:numPr>
        <w:rPr>
          <w:rFonts w:ascii="Arial" w:hAnsi="Arial" w:cs="Arial"/>
          <w:sz w:val="20"/>
          <w:szCs w:val="20"/>
        </w:rPr>
      </w:pPr>
      <w:r w:rsidRPr="006A1E80">
        <w:rPr>
          <w:rFonts w:ascii="Arial" w:hAnsi="Arial" w:cs="Arial"/>
          <w:b/>
          <w:bCs/>
          <w:sz w:val="20"/>
          <w:szCs w:val="20"/>
        </w:rPr>
        <w:t xml:space="preserve">Visual Samples: </w:t>
      </w:r>
      <w:r w:rsidRPr="006A1E80">
        <w:rPr>
          <w:rFonts w:ascii="Arial" w:hAnsi="Arial" w:cs="Arial"/>
          <w:i/>
          <w:sz w:val="20"/>
          <w:szCs w:val="20"/>
        </w:rPr>
        <w:t xml:space="preserve">Images of some of the works being considered must accompany the proposal. A minimum of 20 images or 1/4 of the works being considered (whichever is greater) for the exhibition should be submitted as supporting documentation for the review process.  If submitting photographs, slides, or a CD, please make sure that each image is labeled with the artist's name, title and date, dimensions, orientation, and medium—or provide a list with this information. Images may be submitted in any of the following formats: photographic prints or high-quality printout, slides, or CD, link to website. </w:t>
      </w:r>
    </w:p>
    <w:p w14:paraId="5FC4A3A9" w14:textId="77777777" w:rsidR="006A1E80" w:rsidRPr="006A1E80" w:rsidRDefault="006A1E80" w:rsidP="006A1E80">
      <w:pPr>
        <w:rPr>
          <w:rFonts w:ascii="Arial" w:hAnsi="Arial" w:cs="Arial"/>
          <w:sz w:val="20"/>
          <w:szCs w:val="20"/>
        </w:rPr>
      </w:pPr>
    </w:p>
    <w:p w14:paraId="1643CF0E" w14:textId="77777777" w:rsidR="006A1E80" w:rsidRPr="006A1E80" w:rsidRDefault="00D17A61" w:rsidP="00D17A61">
      <w:pPr>
        <w:pStyle w:val="ListParagraph"/>
        <w:numPr>
          <w:ilvl w:val="0"/>
          <w:numId w:val="6"/>
        </w:numPr>
        <w:rPr>
          <w:rFonts w:ascii="Arial" w:hAnsi="Arial" w:cs="Arial"/>
          <w:b/>
          <w:color w:val="000000" w:themeColor="text1"/>
          <w:sz w:val="20"/>
          <w:szCs w:val="20"/>
        </w:rPr>
      </w:pPr>
      <w:r w:rsidRPr="006A1E80">
        <w:rPr>
          <w:rFonts w:ascii="Arial" w:hAnsi="Arial" w:cs="Arial"/>
          <w:b/>
          <w:color w:val="000000" w:themeColor="text1"/>
          <w:sz w:val="20"/>
          <w:szCs w:val="20"/>
        </w:rPr>
        <w:t>Curriculum Vita of Artist(s)</w:t>
      </w:r>
      <w:r w:rsidR="006A1E80">
        <w:rPr>
          <w:rFonts w:ascii="Arial" w:hAnsi="Arial" w:cs="Arial"/>
          <w:b/>
          <w:color w:val="000000" w:themeColor="text1"/>
          <w:sz w:val="20"/>
          <w:szCs w:val="20"/>
        </w:rPr>
        <w:t xml:space="preserve">: </w:t>
      </w:r>
      <w:r w:rsidRPr="006A1E80">
        <w:rPr>
          <w:rFonts w:ascii="Arial" w:hAnsi="Arial" w:cs="Arial"/>
          <w:i/>
          <w:sz w:val="20"/>
          <w:szCs w:val="20"/>
        </w:rPr>
        <w:t>Submit a curriculum vita or resume for all artists involved in the exhibition.</w:t>
      </w:r>
    </w:p>
    <w:p w14:paraId="1FD4F23A" w14:textId="77777777" w:rsidR="006A1E80" w:rsidRPr="006A1E80" w:rsidRDefault="006A1E80" w:rsidP="006A1E80">
      <w:pPr>
        <w:rPr>
          <w:rFonts w:ascii="Arial" w:hAnsi="Arial" w:cs="Arial"/>
          <w:b/>
          <w:color w:val="000000" w:themeColor="text1"/>
          <w:sz w:val="20"/>
          <w:szCs w:val="20"/>
        </w:rPr>
      </w:pPr>
    </w:p>
    <w:p w14:paraId="322162B0" w14:textId="562F5469" w:rsidR="00D17A61" w:rsidRDefault="00D17A61" w:rsidP="006A1E80">
      <w:pPr>
        <w:pStyle w:val="ListParagraph"/>
        <w:numPr>
          <w:ilvl w:val="0"/>
          <w:numId w:val="6"/>
        </w:numPr>
        <w:rPr>
          <w:rFonts w:ascii="Arial" w:hAnsi="Arial" w:cs="Arial"/>
          <w:i/>
          <w:sz w:val="20"/>
          <w:szCs w:val="20"/>
        </w:rPr>
      </w:pPr>
      <w:r w:rsidRPr="006A1E80">
        <w:rPr>
          <w:rFonts w:ascii="Arial" w:hAnsi="Arial" w:cs="Arial"/>
          <w:b/>
          <w:color w:val="000000" w:themeColor="text1"/>
          <w:sz w:val="20"/>
          <w:szCs w:val="20"/>
        </w:rPr>
        <w:t>Return of Submitted Materials</w:t>
      </w:r>
      <w:r w:rsidR="006A1E80" w:rsidRPr="006A1E80">
        <w:rPr>
          <w:rFonts w:ascii="Arial" w:hAnsi="Arial" w:cs="Arial"/>
          <w:b/>
          <w:color w:val="000000" w:themeColor="text1"/>
          <w:sz w:val="20"/>
          <w:szCs w:val="20"/>
        </w:rPr>
        <w:t>:</w:t>
      </w:r>
      <w:r w:rsidR="006A1E80" w:rsidRPr="00C14FEC">
        <w:rPr>
          <w:rFonts w:ascii="Arial" w:hAnsi="Arial" w:cs="Arial"/>
          <w:i/>
          <w:sz w:val="20"/>
          <w:szCs w:val="20"/>
        </w:rPr>
        <w:t xml:space="preserve"> </w:t>
      </w:r>
      <w:r w:rsidRPr="00C14FEC">
        <w:rPr>
          <w:rFonts w:ascii="Arial" w:hAnsi="Arial" w:cs="Arial"/>
          <w:i/>
          <w:sz w:val="20"/>
          <w:szCs w:val="20"/>
        </w:rPr>
        <w:t>If hard copies are submitted and applicant wants them back, any materials in support of the exhibit will be returned only at the request of the applicant.  Applicants are required to provide a self-addressed return envelope/box with sufficient return postage.</w:t>
      </w:r>
    </w:p>
    <w:p w14:paraId="46B21E32" w14:textId="77777777" w:rsidR="00440696" w:rsidRPr="00440696" w:rsidRDefault="00440696" w:rsidP="00440696">
      <w:pPr>
        <w:rPr>
          <w:rFonts w:ascii="Arial" w:hAnsi="Arial" w:cs="Arial"/>
          <w:i/>
          <w:sz w:val="20"/>
          <w:szCs w:val="20"/>
        </w:rPr>
      </w:pPr>
    </w:p>
    <w:p w14:paraId="639D4833" w14:textId="77777777" w:rsidR="00440696" w:rsidRPr="00440696" w:rsidRDefault="00440696" w:rsidP="00440696">
      <w:pPr>
        <w:rPr>
          <w:rFonts w:ascii="Arial" w:hAnsi="Arial" w:cs="Arial"/>
          <w:i/>
          <w:sz w:val="20"/>
          <w:szCs w:val="20"/>
        </w:rPr>
      </w:pPr>
    </w:p>
    <w:p w14:paraId="45D3BB5A" w14:textId="54960948" w:rsidR="00D17A61" w:rsidRPr="00C14FEC" w:rsidRDefault="00440696" w:rsidP="00D17A61">
      <w:pPr>
        <w:rPr>
          <w:rFonts w:ascii="Arial" w:hAnsi="Arial" w:cs="Arial"/>
          <w:sz w:val="20"/>
          <w:szCs w:val="20"/>
        </w:rPr>
      </w:pPr>
      <w:r w:rsidRPr="0007632F">
        <w:rPr>
          <w:rFonts w:ascii="Arial" w:hAnsi="Arial" w:cs="Arial"/>
          <w:b/>
          <w:noProof/>
          <w:sz w:val="20"/>
          <w:szCs w:val="20"/>
          <w:u w:val="single"/>
        </w:rPr>
        <mc:AlternateContent>
          <mc:Choice Requires="wps">
            <w:drawing>
              <wp:anchor distT="0" distB="0" distL="114300" distR="114300" simplePos="0" relativeHeight="251670528" behindDoc="0" locked="0" layoutInCell="1" allowOverlap="1" wp14:anchorId="1AEEF284" wp14:editId="5BDA5FE2">
                <wp:simplePos x="0" y="0"/>
                <wp:positionH relativeFrom="column">
                  <wp:posOffset>0</wp:posOffset>
                </wp:positionH>
                <wp:positionV relativeFrom="paragraph">
                  <wp:posOffset>6985</wp:posOffset>
                </wp:positionV>
                <wp:extent cx="6515100" cy="0"/>
                <wp:effectExtent l="13335" t="7620" r="24765" b="304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766FA"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13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"/>
            </w:pict>
          </mc:Fallback>
        </mc:AlternateContent>
      </w:r>
    </w:p>
    <w:p w14:paraId="66C7351F" w14:textId="77777777" w:rsidR="00D17A61" w:rsidRPr="00C14FEC" w:rsidRDefault="00D17A61" w:rsidP="00D17A61">
      <w:pPr>
        <w:rPr>
          <w:rFonts w:ascii="Arial" w:hAnsi="Arial" w:cs="Arial"/>
          <w:sz w:val="20"/>
          <w:szCs w:val="20"/>
        </w:rPr>
      </w:pPr>
      <w:r w:rsidRPr="00C14FEC">
        <w:rPr>
          <w:rFonts w:ascii="Arial" w:hAnsi="Arial" w:cs="Arial"/>
          <w:b/>
          <w:bCs/>
          <w:sz w:val="20"/>
          <w:szCs w:val="20"/>
        </w:rPr>
        <w:t>Documentation</w:t>
      </w:r>
      <w:r w:rsidRPr="00C14FEC">
        <w:rPr>
          <w:rFonts w:ascii="Arial" w:hAnsi="Arial" w:cs="Arial"/>
          <w:sz w:val="20"/>
          <w:szCs w:val="20"/>
        </w:rPr>
        <w:br/>
      </w:r>
      <w:r w:rsidRPr="00C14FEC">
        <w:rPr>
          <w:rFonts w:ascii="Arial" w:hAnsi="Arial" w:cs="Arial"/>
          <w:i/>
          <w:sz w:val="20"/>
          <w:szCs w:val="20"/>
        </w:rPr>
        <w:t>Once an exhibition proposal has been approved, an Exhibition Agreement will be established specifying the terms of the relationship. A Loan Form will be generated once the selection of artwork has been finalized.</w:t>
      </w:r>
      <w:r w:rsidRPr="00C14FEC">
        <w:rPr>
          <w:rFonts w:ascii="Arial" w:hAnsi="Arial" w:cs="Arial"/>
          <w:sz w:val="20"/>
          <w:szCs w:val="20"/>
        </w:rPr>
        <w:t xml:space="preserve"> </w:t>
      </w:r>
    </w:p>
    <w:p w14:paraId="034DE6C5" w14:textId="77777777" w:rsidR="00D17A61" w:rsidRPr="00C14FEC" w:rsidRDefault="00D17A61" w:rsidP="00D17A61">
      <w:pPr>
        <w:rPr>
          <w:rFonts w:ascii="Arial" w:hAnsi="Arial" w:cs="Arial"/>
          <w:sz w:val="20"/>
          <w:szCs w:val="20"/>
        </w:rPr>
      </w:pPr>
    </w:p>
    <w:p w14:paraId="5E9AB462" w14:textId="77777777" w:rsidR="00D17A61" w:rsidRPr="00C14FEC" w:rsidRDefault="00D17A61" w:rsidP="00D17A61">
      <w:pPr>
        <w:widowControl w:val="0"/>
        <w:tabs>
          <w:tab w:val="left" w:pos="220"/>
          <w:tab w:val="left" w:pos="720"/>
        </w:tabs>
        <w:autoSpaceDE w:val="0"/>
        <w:autoSpaceDN w:val="0"/>
        <w:adjustRightInd w:val="0"/>
        <w:spacing w:after="240"/>
        <w:rPr>
          <w:rFonts w:ascii="Arial" w:hAnsi="Arial" w:cs="Arial"/>
          <w:sz w:val="20"/>
          <w:szCs w:val="20"/>
        </w:rPr>
      </w:pPr>
      <w:r w:rsidRPr="00C14FEC">
        <w:rPr>
          <w:rFonts w:ascii="Arial" w:hAnsi="Arial" w:cs="Arial"/>
          <w:b/>
          <w:bCs/>
          <w:color w:val="000000" w:themeColor="text1"/>
          <w:sz w:val="20"/>
          <w:szCs w:val="20"/>
        </w:rPr>
        <w:t>AAM’s Indicators of Excellence in Museum Exhibitions:</w:t>
      </w:r>
      <w:r w:rsidRPr="00C14FEC">
        <w:rPr>
          <w:rFonts w:ascii="Arial" w:hAnsi="Arial" w:cs="Arial"/>
          <w:b/>
          <w:bCs/>
          <w:color w:val="149D96"/>
          <w:sz w:val="20"/>
          <w:szCs w:val="20"/>
        </w:rPr>
        <w:t xml:space="preserve"> </w:t>
      </w:r>
      <w:r w:rsidRPr="00C14FEC">
        <w:rPr>
          <w:rFonts w:ascii="MS Mincho" w:eastAsia="MS Mincho" w:hAnsi="MS Mincho" w:cs="MS Mincho"/>
          <w:sz w:val="20"/>
          <w:szCs w:val="20"/>
        </w:rPr>
        <w:t> </w:t>
      </w:r>
      <w:r w:rsidRPr="00C14FEC">
        <w:rPr>
          <w:rFonts w:ascii="Arial" w:hAnsi="Arial" w:cs="Arial"/>
          <w:color w:val="1C1C1C"/>
          <w:sz w:val="20"/>
          <w:szCs w:val="20"/>
        </w:rPr>
        <w:t xml:space="preserve">While many exhibitions achieve a competent level of professionalism, each year there are a few exhibitions that achieve excellence by surpassing standards of practice in scholarship interpretation, content, integration of audience voice/evaluation, and/or design or by introducing innovations that stretch the boundaries of accepted practice. Such exhibitions are highly distinguished and serve as models of the capacity of museum exhibitions to provide transforming experiences visitors so often attribute to them. </w:t>
      </w:r>
      <w:r w:rsidRPr="00C14FEC">
        <w:rPr>
          <w:rFonts w:ascii="MS Mincho" w:eastAsia="MS Mincho" w:hAnsi="MS Mincho" w:cs="MS Mincho"/>
          <w:sz w:val="20"/>
          <w:szCs w:val="20"/>
        </w:rPr>
        <w:t> </w:t>
      </w:r>
      <w:r w:rsidRPr="00C14FEC">
        <w:rPr>
          <w:rFonts w:ascii="Arial" w:hAnsi="Arial" w:cs="Arial"/>
          <w:color w:val="1C1C1C"/>
          <w:sz w:val="20"/>
          <w:szCs w:val="20"/>
        </w:rPr>
        <w:t xml:space="preserve">Some specific indicators of exhibition excellence are: </w:t>
      </w:r>
      <w:r w:rsidRPr="00C14FEC">
        <w:rPr>
          <w:rFonts w:ascii="MS Mincho" w:eastAsia="MS Mincho" w:hAnsi="MS Mincho" w:cs="MS Mincho"/>
          <w:sz w:val="20"/>
          <w:szCs w:val="20"/>
        </w:rPr>
        <w:t> </w:t>
      </w:r>
    </w:p>
    <w:p w14:paraId="700702DF" w14:textId="77777777" w:rsidR="00D17A61" w:rsidRPr="00C14FEC" w:rsidRDefault="00D17A61" w:rsidP="00440696">
      <w:pPr>
        <w:widowControl w:val="0"/>
        <w:numPr>
          <w:ilvl w:val="1"/>
          <w:numId w:val="5"/>
        </w:numPr>
        <w:tabs>
          <w:tab w:val="left" w:pos="940"/>
          <w:tab w:val="left" w:pos="1440"/>
        </w:tabs>
        <w:autoSpaceDE w:val="0"/>
        <w:autoSpaceDN w:val="0"/>
        <w:adjustRightInd w:val="0"/>
        <w:spacing w:after="120"/>
        <w:ind w:hanging="1440"/>
        <w:rPr>
          <w:rFonts w:ascii="Arial" w:hAnsi="Arial" w:cs="Arial"/>
          <w:color w:val="1C1C1C"/>
          <w:sz w:val="20"/>
          <w:szCs w:val="20"/>
        </w:rPr>
      </w:pPr>
      <w:r w:rsidRPr="00C14FEC">
        <w:rPr>
          <w:rFonts w:ascii="Arial" w:hAnsi="Arial" w:cs="Arial"/>
          <w:color w:val="1C1C1C"/>
          <w:sz w:val="20"/>
          <w:szCs w:val="20"/>
        </w:rPr>
        <w:t xml:space="preserve">An aspect of the exhibition design is innovative. </w:t>
      </w:r>
      <w:r w:rsidRPr="00C14FEC">
        <w:rPr>
          <w:rFonts w:ascii="MS Mincho" w:eastAsia="MS Mincho" w:hAnsi="MS Mincho" w:cs="MS Mincho"/>
          <w:color w:val="1C1C1C"/>
          <w:sz w:val="20"/>
          <w:szCs w:val="20"/>
        </w:rPr>
        <w:t> </w:t>
      </w:r>
    </w:p>
    <w:p w14:paraId="58060BBD" w14:textId="77777777" w:rsidR="00D17A61" w:rsidRPr="00C14FEC" w:rsidRDefault="00D17A61" w:rsidP="00440696">
      <w:pPr>
        <w:widowControl w:val="0"/>
        <w:numPr>
          <w:ilvl w:val="1"/>
          <w:numId w:val="5"/>
        </w:numPr>
        <w:tabs>
          <w:tab w:val="left" w:pos="940"/>
          <w:tab w:val="left" w:pos="1440"/>
        </w:tabs>
        <w:autoSpaceDE w:val="0"/>
        <w:autoSpaceDN w:val="0"/>
        <w:adjustRightInd w:val="0"/>
        <w:spacing w:after="120"/>
        <w:ind w:hanging="1440"/>
        <w:rPr>
          <w:rFonts w:ascii="Arial" w:hAnsi="Arial" w:cs="Arial"/>
          <w:color w:val="1C1C1C"/>
          <w:sz w:val="20"/>
          <w:szCs w:val="20"/>
        </w:rPr>
      </w:pPr>
      <w:r w:rsidRPr="00C14FEC">
        <w:rPr>
          <w:rFonts w:ascii="Arial" w:hAnsi="Arial" w:cs="Arial"/>
          <w:color w:val="1C1C1C"/>
          <w:sz w:val="20"/>
          <w:szCs w:val="20"/>
        </w:rPr>
        <w:t xml:space="preserve">The exhibition offers a new perspective or new insight on a topic. </w:t>
      </w:r>
      <w:r w:rsidRPr="00C14FEC">
        <w:rPr>
          <w:rFonts w:ascii="MS Mincho" w:eastAsia="MS Mincho" w:hAnsi="MS Mincho" w:cs="MS Mincho"/>
          <w:color w:val="1C1C1C"/>
          <w:sz w:val="20"/>
          <w:szCs w:val="20"/>
        </w:rPr>
        <w:t> </w:t>
      </w:r>
    </w:p>
    <w:p w14:paraId="7AFD2CB2" w14:textId="77777777" w:rsidR="00D17A61" w:rsidRPr="00C14FEC" w:rsidRDefault="00D17A61" w:rsidP="00440696">
      <w:pPr>
        <w:widowControl w:val="0"/>
        <w:numPr>
          <w:ilvl w:val="1"/>
          <w:numId w:val="5"/>
        </w:numPr>
        <w:tabs>
          <w:tab w:val="left" w:pos="940"/>
          <w:tab w:val="left" w:pos="1440"/>
        </w:tabs>
        <w:autoSpaceDE w:val="0"/>
        <w:autoSpaceDN w:val="0"/>
        <w:adjustRightInd w:val="0"/>
        <w:spacing w:after="120"/>
        <w:ind w:hanging="1440"/>
        <w:rPr>
          <w:rFonts w:ascii="Arial" w:hAnsi="Arial" w:cs="Arial"/>
          <w:color w:val="1C1C1C"/>
          <w:sz w:val="20"/>
          <w:szCs w:val="20"/>
        </w:rPr>
      </w:pPr>
      <w:r w:rsidRPr="00C14FEC">
        <w:rPr>
          <w:rFonts w:ascii="Arial" w:hAnsi="Arial" w:cs="Arial"/>
          <w:color w:val="1C1C1C"/>
          <w:sz w:val="20"/>
          <w:szCs w:val="20"/>
        </w:rPr>
        <w:t xml:space="preserve">The exhibition presents new information. </w:t>
      </w:r>
      <w:r w:rsidRPr="00C14FEC">
        <w:rPr>
          <w:rFonts w:ascii="MS Mincho" w:eastAsia="MS Mincho" w:hAnsi="MS Mincho" w:cs="MS Mincho"/>
          <w:color w:val="1C1C1C"/>
          <w:sz w:val="20"/>
          <w:szCs w:val="20"/>
        </w:rPr>
        <w:t> </w:t>
      </w:r>
    </w:p>
    <w:p w14:paraId="5DA89D1A" w14:textId="77777777" w:rsidR="00D17A61" w:rsidRPr="00C14FEC" w:rsidRDefault="00D17A61" w:rsidP="00440696">
      <w:pPr>
        <w:widowControl w:val="0"/>
        <w:numPr>
          <w:ilvl w:val="1"/>
          <w:numId w:val="5"/>
        </w:numPr>
        <w:tabs>
          <w:tab w:val="left" w:pos="940"/>
          <w:tab w:val="left" w:pos="1440"/>
        </w:tabs>
        <w:autoSpaceDE w:val="0"/>
        <w:autoSpaceDN w:val="0"/>
        <w:adjustRightInd w:val="0"/>
        <w:spacing w:after="120"/>
        <w:ind w:hanging="1440"/>
        <w:rPr>
          <w:rFonts w:ascii="Arial" w:hAnsi="Arial" w:cs="Arial"/>
          <w:color w:val="1C1C1C"/>
          <w:sz w:val="20"/>
          <w:szCs w:val="20"/>
        </w:rPr>
      </w:pPr>
      <w:r w:rsidRPr="00C14FEC">
        <w:rPr>
          <w:rFonts w:ascii="Arial" w:hAnsi="Arial" w:cs="Arial"/>
          <w:color w:val="1C1C1C"/>
          <w:sz w:val="20"/>
          <w:szCs w:val="20"/>
        </w:rPr>
        <w:t xml:space="preserve">The exhibition synthesizes and presents existing knowledge and/or collection materials in a </w:t>
      </w:r>
      <w:r w:rsidRPr="00C14FEC">
        <w:rPr>
          <w:rFonts w:ascii="MS Mincho" w:eastAsia="MS Mincho" w:hAnsi="MS Mincho" w:cs="MS Mincho"/>
          <w:color w:val="1C1C1C"/>
          <w:sz w:val="20"/>
          <w:szCs w:val="20"/>
        </w:rPr>
        <w:t> </w:t>
      </w:r>
      <w:r w:rsidRPr="00C14FEC">
        <w:rPr>
          <w:rFonts w:ascii="Arial" w:hAnsi="Arial" w:cs="Arial"/>
          <w:color w:val="1C1C1C"/>
          <w:sz w:val="20"/>
          <w:szCs w:val="20"/>
        </w:rPr>
        <w:t xml:space="preserve">surprising or provocative way. </w:t>
      </w:r>
      <w:r w:rsidRPr="00C14FEC">
        <w:rPr>
          <w:rFonts w:ascii="MS Mincho" w:eastAsia="MS Mincho" w:hAnsi="MS Mincho" w:cs="MS Mincho"/>
          <w:color w:val="1C1C1C"/>
          <w:sz w:val="20"/>
          <w:szCs w:val="20"/>
        </w:rPr>
        <w:t> </w:t>
      </w:r>
    </w:p>
    <w:p w14:paraId="289FD2C7" w14:textId="77777777" w:rsidR="00D17A61" w:rsidRPr="00C14FEC" w:rsidRDefault="00D17A61" w:rsidP="00440696">
      <w:pPr>
        <w:widowControl w:val="0"/>
        <w:numPr>
          <w:ilvl w:val="1"/>
          <w:numId w:val="5"/>
        </w:numPr>
        <w:tabs>
          <w:tab w:val="left" w:pos="940"/>
          <w:tab w:val="left" w:pos="1440"/>
        </w:tabs>
        <w:autoSpaceDE w:val="0"/>
        <w:autoSpaceDN w:val="0"/>
        <w:adjustRightInd w:val="0"/>
        <w:spacing w:after="120"/>
        <w:ind w:hanging="1440"/>
        <w:rPr>
          <w:rFonts w:ascii="Arial" w:hAnsi="Arial" w:cs="Arial"/>
          <w:color w:val="1C1C1C"/>
          <w:sz w:val="20"/>
          <w:szCs w:val="20"/>
        </w:rPr>
      </w:pPr>
      <w:r w:rsidRPr="00C14FEC">
        <w:rPr>
          <w:rFonts w:ascii="Arial" w:hAnsi="Arial" w:cs="Arial"/>
          <w:color w:val="1C1C1C"/>
          <w:sz w:val="20"/>
          <w:szCs w:val="20"/>
        </w:rPr>
        <w:t xml:space="preserve">The exhibition includes audience voices in a new or innovative way reflected through exhibition </w:t>
      </w:r>
      <w:r w:rsidRPr="00C14FEC">
        <w:rPr>
          <w:rFonts w:ascii="MS Mincho" w:eastAsia="MS Mincho" w:hAnsi="MS Mincho" w:cs="MS Mincho"/>
          <w:color w:val="1C1C1C"/>
          <w:sz w:val="20"/>
          <w:szCs w:val="20"/>
        </w:rPr>
        <w:t> </w:t>
      </w:r>
      <w:r w:rsidRPr="00C14FEC">
        <w:rPr>
          <w:rFonts w:ascii="Arial" w:hAnsi="Arial" w:cs="Arial"/>
          <w:color w:val="1C1C1C"/>
          <w:sz w:val="20"/>
          <w:szCs w:val="20"/>
        </w:rPr>
        <w:t xml:space="preserve">design or content. </w:t>
      </w:r>
      <w:r w:rsidRPr="00C14FEC">
        <w:rPr>
          <w:rFonts w:ascii="MS Mincho" w:eastAsia="MS Mincho" w:hAnsi="MS Mincho" w:cs="MS Mincho"/>
          <w:color w:val="1C1C1C"/>
          <w:sz w:val="20"/>
          <w:szCs w:val="20"/>
        </w:rPr>
        <w:t> </w:t>
      </w:r>
    </w:p>
    <w:p w14:paraId="1665D817" w14:textId="77777777" w:rsidR="00D17A61" w:rsidRPr="00C14FEC" w:rsidRDefault="00D17A61" w:rsidP="00440696">
      <w:pPr>
        <w:widowControl w:val="0"/>
        <w:numPr>
          <w:ilvl w:val="1"/>
          <w:numId w:val="5"/>
        </w:numPr>
        <w:tabs>
          <w:tab w:val="left" w:pos="940"/>
          <w:tab w:val="left" w:pos="1440"/>
        </w:tabs>
        <w:autoSpaceDE w:val="0"/>
        <w:autoSpaceDN w:val="0"/>
        <w:adjustRightInd w:val="0"/>
        <w:spacing w:after="120"/>
        <w:ind w:hanging="1440"/>
        <w:rPr>
          <w:rFonts w:ascii="Arial" w:hAnsi="Arial" w:cs="Arial"/>
          <w:color w:val="1C1C1C"/>
          <w:sz w:val="20"/>
          <w:szCs w:val="20"/>
        </w:rPr>
      </w:pPr>
      <w:r w:rsidRPr="00C14FEC">
        <w:rPr>
          <w:rFonts w:ascii="Arial" w:hAnsi="Arial" w:cs="Arial"/>
          <w:color w:val="1C1C1C"/>
          <w:sz w:val="20"/>
          <w:szCs w:val="20"/>
        </w:rPr>
        <w:t xml:space="preserve">The exhibition includes innovative uses of media, materials, and other design elements. </w:t>
      </w:r>
      <w:r w:rsidRPr="00C14FEC">
        <w:rPr>
          <w:rFonts w:ascii="MS Mincho" w:eastAsia="MS Mincho" w:hAnsi="MS Mincho" w:cs="MS Mincho"/>
          <w:color w:val="1C1C1C"/>
          <w:sz w:val="20"/>
          <w:szCs w:val="20"/>
        </w:rPr>
        <w:t> </w:t>
      </w:r>
    </w:p>
    <w:p w14:paraId="5C1F9BE2" w14:textId="77777777" w:rsidR="00D17A61" w:rsidRPr="00C14FEC" w:rsidRDefault="00D17A61" w:rsidP="00440696">
      <w:pPr>
        <w:widowControl w:val="0"/>
        <w:numPr>
          <w:ilvl w:val="1"/>
          <w:numId w:val="5"/>
        </w:numPr>
        <w:tabs>
          <w:tab w:val="left" w:pos="940"/>
          <w:tab w:val="left" w:pos="1440"/>
        </w:tabs>
        <w:autoSpaceDE w:val="0"/>
        <w:autoSpaceDN w:val="0"/>
        <w:adjustRightInd w:val="0"/>
        <w:spacing w:after="120"/>
        <w:ind w:hanging="1440"/>
        <w:rPr>
          <w:rFonts w:ascii="Arial" w:hAnsi="Arial" w:cs="Arial"/>
          <w:color w:val="1C1C1C"/>
          <w:sz w:val="20"/>
          <w:szCs w:val="20"/>
        </w:rPr>
      </w:pPr>
      <w:r w:rsidRPr="00C14FEC">
        <w:rPr>
          <w:rFonts w:ascii="Arial" w:hAnsi="Arial" w:cs="Arial"/>
          <w:color w:val="1C1C1C"/>
          <w:sz w:val="20"/>
          <w:szCs w:val="20"/>
        </w:rPr>
        <w:t xml:space="preserve">The exhibition is particularly beautiful, exceptionally capable of engendering a personal, emotional </w:t>
      </w:r>
      <w:r w:rsidRPr="00C14FEC">
        <w:rPr>
          <w:rFonts w:ascii="MS Mincho" w:eastAsia="MS Mincho" w:hAnsi="MS Mincho" w:cs="MS Mincho"/>
          <w:color w:val="1C1C1C"/>
          <w:sz w:val="20"/>
          <w:szCs w:val="20"/>
        </w:rPr>
        <w:t> </w:t>
      </w:r>
      <w:r w:rsidRPr="00C14FEC">
        <w:rPr>
          <w:rFonts w:ascii="Arial" w:hAnsi="Arial" w:cs="Arial"/>
          <w:color w:val="1C1C1C"/>
          <w:sz w:val="20"/>
          <w:szCs w:val="20"/>
        </w:rPr>
        <w:t xml:space="preserve">response, and/or profoundly memorable in a constructive way. </w:t>
      </w:r>
      <w:r w:rsidRPr="00C14FEC">
        <w:rPr>
          <w:rFonts w:ascii="MS Mincho" w:eastAsia="MS Mincho" w:hAnsi="MS Mincho" w:cs="MS Mincho"/>
          <w:color w:val="1C1C1C"/>
          <w:sz w:val="20"/>
          <w:szCs w:val="20"/>
        </w:rPr>
        <w:t> </w:t>
      </w:r>
    </w:p>
    <w:p w14:paraId="43AC096A" w14:textId="77777777" w:rsidR="00D17A61" w:rsidRPr="00440696" w:rsidRDefault="00D17A61" w:rsidP="00440696">
      <w:pPr>
        <w:widowControl w:val="0"/>
        <w:numPr>
          <w:ilvl w:val="1"/>
          <w:numId w:val="5"/>
        </w:numPr>
        <w:tabs>
          <w:tab w:val="left" w:pos="940"/>
          <w:tab w:val="left" w:pos="1440"/>
        </w:tabs>
        <w:autoSpaceDE w:val="0"/>
        <w:autoSpaceDN w:val="0"/>
        <w:adjustRightInd w:val="0"/>
        <w:spacing w:after="120"/>
        <w:ind w:hanging="1440"/>
        <w:rPr>
          <w:rFonts w:ascii="Arial" w:hAnsi="Arial" w:cs="Arial"/>
          <w:color w:val="1C1C1C"/>
          <w:sz w:val="20"/>
          <w:szCs w:val="20"/>
        </w:rPr>
      </w:pPr>
      <w:r w:rsidRPr="00C14FEC">
        <w:rPr>
          <w:rFonts w:ascii="Arial" w:hAnsi="Arial" w:cs="Arial"/>
          <w:color w:val="1C1C1C"/>
          <w:sz w:val="20"/>
          <w:szCs w:val="20"/>
        </w:rPr>
        <w:t xml:space="preserve">The exhibition evokes responses from viewers that are evidence of a transforming experience. </w:t>
      </w:r>
      <w:r w:rsidRPr="00C14FEC">
        <w:rPr>
          <w:rFonts w:ascii="MS Mincho" w:eastAsia="MS Mincho" w:hAnsi="MS Mincho" w:cs="MS Mincho"/>
          <w:color w:val="1C1C1C"/>
          <w:sz w:val="20"/>
          <w:szCs w:val="20"/>
        </w:rPr>
        <w:t> </w:t>
      </w:r>
    </w:p>
    <w:p w14:paraId="510F07B4" w14:textId="77777777" w:rsidR="00440696" w:rsidRPr="00C14FEC" w:rsidRDefault="00440696" w:rsidP="00440696">
      <w:pPr>
        <w:widowControl w:val="0"/>
        <w:numPr>
          <w:ilvl w:val="0"/>
          <w:numId w:val="5"/>
        </w:numPr>
        <w:tabs>
          <w:tab w:val="left" w:pos="940"/>
          <w:tab w:val="left" w:pos="1440"/>
        </w:tabs>
        <w:autoSpaceDE w:val="0"/>
        <w:autoSpaceDN w:val="0"/>
        <w:adjustRightInd w:val="0"/>
        <w:spacing w:after="120"/>
        <w:rPr>
          <w:rFonts w:ascii="Arial" w:hAnsi="Arial" w:cs="Arial"/>
          <w:color w:val="1C1C1C"/>
          <w:sz w:val="20"/>
          <w:szCs w:val="20"/>
        </w:rPr>
      </w:pPr>
    </w:p>
    <w:p w14:paraId="60D998FD" w14:textId="0626AEEA" w:rsidR="002F5CC6" w:rsidRPr="0007632F" w:rsidRDefault="00440696" w:rsidP="00440696">
      <w:pPr>
        <w:rPr>
          <w:rFonts w:ascii="Arial" w:hAnsi="Arial" w:cs="Arial"/>
          <w:b/>
          <w:sz w:val="20"/>
          <w:szCs w:val="20"/>
        </w:rPr>
      </w:pPr>
      <w:r w:rsidRPr="0007632F">
        <w:rPr>
          <w:rFonts w:ascii="Arial" w:hAnsi="Arial" w:cs="Arial"/>
          <w:b/>
          <w:noProof/>
          <w:sz w:val="20"/>
          <w:szCs w:val="20"/>
          <w:u w:val="single"/>
        </w:rPr>
        <mc:AlternateContent>
          <mc:Choice Requires="wps">
            <w:drawing>
              <wp:anchor distT="0" distB="0" distL="114300" distR="114300" simplePos="0" relativeHeight="251672576" behindDoc="0" locked="0" layoutInCell="1" allowOverlap="1" wp14:anchorId="15110055" wp14:editId="48466EA2">
                <wp:simplePos x="0" y="0"/>
                <wp:positionH relativeFrom="column">
                  <wp:posOffset>0</wp:posOffset>
                </wp:positionH>
                <wp:positionV relativeFrom="paragraph">
                  <wp:posOffset>7620</wp:posOffset>
                </wp:positionV>
                <wp:extent cx="6515100" cy="0"/>
                <wp:effectExtent l="13335" t="7620" r="24765" b="3048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3347A" id="Line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13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"/>
            </w:pict>
          </mc:Fallback>
        </mc:AlternateContent>
      </w:r>
    </w:p>
    <w:p w14:paraId="1DC1804A" w14:textId="5F5F3014" w:rsidR="002F5CC6" w:rsidRPr="0007632F" w:rsidRDefault="009934B1" w:rsidP="002F5CC6">
      <w:pPr>
        <w:rPr>
          <w:rFonts w:ascii="Arial" w:hAnsi="Arial" w:cs="Arial"/>
          <w:b/>
          <w:bCs/>
          <w:sz w:val="20"/>
          <w:szCs w:val="20"/>
        </w:rPr>
      </w:pPr>
      <w:r>
        <w:rPr>
          <w:rFonts w:ascii="Arial" w:hAnsi="Arial" w:cs="Arial"/>
          <w:b/>
          <w:bCs/>
          <w:sz w:val="20"/>
          <w:szCs w:val="20"/>
        </w:rPr>
        <w:t>For</w:t>
      </w:r>
      <w:r w:rsidR="00440696">
        <w:rPr>
          <w:rFonts w:ascii="Arial" w:hAnsi="Arial" w:cs="Arial"/>
          <w:b/>
          <w:bCs/>
          <w:sz w:val="20"/>
          <w:szCs w:val="20"/>
        </w:rPr>
        <w:t xml:space="preserve"> questions, please contact:</w:t>
      </w:r>
    </w:p>
    <w:p w14:paraId="6497A4BC" w14:textId="77777777" w:rsidR="009934B1" w:rsidRDefault="009934B1" w:rsidP="002E60E4">
      <w:pPr>
        <w:rPr>
          <w:rFonts w:ascii="Arial" w:hAnsi="Arial" w:cs="Arial"/>
          <w:sz w:val="20"/>
          <w:szCs w:val="20"/>
        </w:rPr>
      </w:pPr>
    </w:p>
    <w:p w14:paraId="1819B23D" w14:textId="2CD78F0D" w:rsidR="009934B1" w:rsidRDefault="00440696" w:rsidP="002E60E4">
      <w:pPr>
        <w:rPr>
          <w:rFonts w:ascii="Arial" w:hAnsi="Arial" w:cs="Arial"/>
          <w:sz w:val="20"/>
          <w:szCs w:val="20"/>
        </w:rPr>
      </w:pPr>
      <w:r>
        <w:rPr>
          <w:rFonts w:ascii="Arial" w:hAnsi="Arial" w:cs="Arial"/>
          <w:sz w:val="20"/>
          <w:szCs w:val="20"/>
        </w:rPr>
        <w:t>Mary Anne Redding, Curator</w:t>
      </w:r>
    </w:p>
    <w:p w14:paraId="2AC09968" w14:textId="11250182" w:rsidR="00D0428B" w:rsidRPr="0007632F" w:rsidRDefault="00440696" w:rsidP="002E60E4">
      <w:pPr>
        <w:rPr>
          <w:rFonts w:ascii="Arial" w:hAnsi="Arial" w:cs="Arial"/>
          <w:bCs/>
          <w:sz w:val="20"/>
          <w:szCs w:val="20"/>
        </w:rPr>
      </w:pPr>
      <w:r>
        <w:rPr>
          <w:rFonts w:ascii="Arial" w:hAnsi="Arial" w:cs="Arial"/>
          <w:sz w:val="20"/>
          <w:szCs w:val="20"/>
        </w:rPr>
        <w:t>E-mail:</w:t>
      </w:r>
      <w:r w:rsidRPr="0007632F">
        <w:rPr>
          <w:rFonts w:ascii="Arial" w:hAnsi="Arial" w:cs="Arial"/>
          <w:sz w:val="20"/>
          <w:szCs w:val="20"/>
        </w:rPr>
        <w:t xml:space="preserve"> </w:t>
      </w:r>
      <w:hyperlink r:id="rId7" w:history="1">
        <w:r>
          <w:rPr>
            <w:rStyle w:val="Hyperlink"/>
            <w:rFonts w:ascii="Arial" w:hAnsi="Arial" w:cs="Arial"/>
            <w:sz w:val="20"/>
            <w:szCs w:val="20"/>
          </w:rPr>
          <w:t>reddingm@appstate.edu</w:t>
        </w:r>
      </w:hyperlink>
    </w:p>
    <w:sectPr w:rsidR="00D0428B" w:rsidRPr="0007632F" w:rsidSect="007E753A">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Bold">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51872"/>
    <w:multiLevelType w:val="hybridMultilevel"/>
    <w:tmpl w:val="F978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B02E9"/>
    <w:multiLevelType w:val="multilevel"/>
    <w:tmpl w:val="0409001D"/>
    <w:styleLink w:val="StrategicPlan"/>
    <w:lvl w:ilvl="0">
      <w:start w:val="1"/>
      <w:numFmt w:val="decimal"/>
      <w:lvlText w:val="%1)"/>
      <w:lvlJc w:val="left"/>
      <w:pPr>
        <w:ind w:left="360" w:hanging="360"/>
      </w:pPr>
      <w:rPr>
        <w:rFonts w:ascii="Helvetica" w:hAnsi="Helvetic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9F2587D"/>
    <w:multiLevelType w:val="hybridMultilevel"/>
    <w:tmpl w:val="85AC8D2C"/>
    <w:lvl w:ilvl="0" w:tplc="E2845EF6">
      <w:start w:val="1"/>
      <w:numFmt w:val="upperRoman"/>
      <w:lvlText w:val="%1."/>
      <w:lvlJc w:val="left"/>
      <w:pPr>
        <w:tabs>
          <w:tab w:val="num" w:pos="780"/>
        </w:tabs>
        <w:ind w:left="780" w:hanging="720"/>
      </w:pPr>
      <w:rPr>
        <w:rFonts w:hint="default"/>
      </w:rPr>
    </w:lvl>
    <w:lvl w:ilvl="1" w:tplc="7884FA90">
      <w:start w:val="1"/>
      <w:numFmt w:val="upperLetter"/>
      <w:lvlText w:val="%2."/>
      <w:lvlJc w:val="left"/>
      <w:pPr>
        <w:tabs>
          <w:tab w:val="num" w:pos="1140"/>
        </w:tabs>
        <w:ind w:left="1140" w:hanging="360"/>
      </w:pPr>
      <w:rPr>
        <w:rFonts w:hint="default"/>
        <w:b w:val="0"/>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3437573D"/>
    <w:multiLevelType w:val="hybridMultilevel"/>
    <w:tmpl w:val="060C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E4225D"/>
    <w:multiLevelType w:val="hybridMultilevel"/>
    <w:tmpl w:val="C79AFE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C6"/>
    <w:rsid w:val="000209AC"/>
    <w:rsid w:val="0006300F"/>
    <w:rsid w:val="0007632F"/>
    <w:rsid w:val="00091664"/>
    <w:rsid w:val="000C0640"/>
    <w:rsid w:val="000F73EE"/>
    <w:rsid w:val="001041DD"/>
    <w:rsid w:val="0011295F"/>
    <w:rsid w:val="00115836"/>
    <w:rsid w:val="00137525"/>
    <w:rsid w:val="0016339D"/>
    <w:rsid w:val="001739F2"/>
    <w:rsid w:val="00187AF5"/>
    <w:rsid w:val="001D7212"/>
    <w:rsid w:val="00201E90"/>
    <w:rsid w:val="00216894"/>
    <w:rsid w:val="00252444"/>
    <w:rsid w:val="00252DD5"/>
    <w:rsid w:val="002A36AE"/>
    <w:rsid w:val="002B697D"/>
    <w:rsid w:val="002E60E4"/>
    <w:rsid w:val="002F5CC6"/>
    <w:rsid w:val="00353AFE"/>
    <w:rsid w:val="00361377"/>
    <w:rsid w:val="00364416"/>
    <w:rsid w:val="00373FD8"/>
    <w:rsid w:val="003978B6"/>
    <w:rsid w:val="003A1F80"/>
    <w:rsid w:val="003F1294"/>
    <w:rsid w:val="004069D6"/>
    <w:rsid w:val="00426687"/>
    <w:rsid w:val="00440696"/>
    <w:rsid w:val="004C3BD2"/>
    <w:rsid w:val="004E72F2"/>
    <w:rsid w:val="005121ED"/>
    <w:rsid w:val="005715C1"/>
    <w:rsid w:val="005A21E4"/>
    <w:rsid w:val="005D7D89"/>
    <w:rsid w:val="00606DAD"/>
    <w:rsid w:val="00620512"/>
    <w:rsid w:val="00627551"/>
    <w:rsid w:val="00634B56"/>
    <w:rsid w:val="00655FFD"/>
    <w:rsid w:val="006A1E80"/>
    <w:rsid w:val="006B0164"/>
    <w:rsid w:val="006E0B95"/>
    <w:rsid w:val="0074557C"/>
    <w:rsid w:val="0075025A"/>
    <w:rsid w:val="0075032D"/>
    <w:rsid w:val="007533D6"/>
    <w:rsid w:val="007578E0"/>
    <w:rsid w:val="0077578D"/>
    <w:rsid w:val="007771E8"/>
    <w:rsid w:val="00796D5E"/>
    <w:rsid w:val="007C1AED"/>
    <w:rsid w:val="007C22DE"/>
    <w:rsid w:val="007E3C77"/>
    <w:rsid w:val="007E4EB7"/>
    <w:rsid w:val="007E753A"/>
    <w:rsid w:val="00830F0F"/>
    <w:rsid w:val="00840DD4"/>
    <w:rsid w:val="008420FA"/>
    <w:rsid w:val="00866816"/>
    <w:rsid w:val="00870F8A"/>
    <w:rsid w:val="00872293"/>
    <w:rsid w:val="008921CD"/>
    <w:rsid w:val="008D0A42"/>
    <w:rsid w:val="008F1D7C"/>
    <w:rsid w:val="00924BD2"/>
    <w:rsid w:val="0094357B"/>
    <w:rsid w:val="009442B4"/>
    <w:rsid w:val="009503EB"/>
    <w:rsid w:val="009766FA"/>
    <w:rsid w:val="009934B1"/>
    <w:rsid w:val="009B78C5"/>
    <w:rsid w:val="009C4294"/>
    <w:rsid w:val="00A03BA4"/>
    <w:rsid w:val="00A32407"/>
    <w:rsid w:val="00A36A86"/>
    <w:rsid w:val="00A40F87"/>
    <w:rsid w:val="00A610F8"/>
    <w:rsid w:val="00A620CD"/>
    <w:rsid w:val="00A7025A"/>
    <w:rsid w:val="00A707EA"/>
    <w:rsid w:val="00A73C70"/>
    <w:rsid w:val="00AC2E4E"/>
    <w:rsid w:val="00AC5B1B"/>
    <w:rsid w:val="00B33CBC"/>
    <w:rsid w:val="00B4384D"/>
    <w:rsid w:val="00B51840"/>
    <w:rsid w:val="00B561FD"/>
    <w:rsid w:val="00B6706D"/>
    <w:rsid w:val="00BA6789"/>
    <w:rsid w:val="00BA7072"/>
    <w:rsid w:val="00BB1910"/>
    <w:rsid w:val="00BB458D"/>
    <w:rsid w:val="00BC6BA6"/>
    <w:rsid w:val="00BD1FF5"/>
    <w:rsid w:val="00BD4390"/>
    <w:rsid w:val="00BF25F1"/>
    <w:rsid w:val="00C14FEC"/>
    <w:rsid w:val="00C419FA"/>
    <w:rsid w:val="00C638CE"/>
    <w:rsid w:val="00D0428B"/>
    <w:rsid w:val="00D17A61"/>
    <w:rsid w:val="00D23CD0"/>
    <w:rsid w:val="00D24BEC"/>
    <w:rsid w:val="00D6259A"/>
    <w:rsid w:val="00D9045E"/>
    <w:rsid w:val="00DA0268"/>
    <w:rsid w:val="00DC3A13"/>
    <w:rsid w:val="00DD0271"/>
    <w:rsid w:val="00DE210C"/>
    <w:rsid w:val="00DE7D70"/>
    <w:rsid w:val="00E20FE5"/>
    <w:rsid w:val="00E27DFD"/>
    <w:rsid w:val="00E361A0"/>
    <w:rsid w:val="00E5619A"/>
    <w:rsid w:val="00E766EC"/>
    <w:rsid w:val="00E96227"/>
    <w:rsid w:val="00EA407D"/>
    <w:rsid w:val="00EE6085"/>
    <w:rsid w:val="00EE6A37"/>
    <w:rsid w:val="00F11553"/>
    <w:rsid w:val="00F405BF"/>
    <w:rsid w:val="00F47323"/>
    <w:rsid w:val="00F57201"/>
    <w:rsid w:val="00F63111"/>
    <w:rsid w:val="00F67B7F"/>
    <w:rsid w:val="00F81457"/>
    <w:rsid w:val="00F91552"/>
    <w:rsid w:val="00FA3997"/>
    <w:rsid w:val="00FF710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B69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5CC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7A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A70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7A6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ategicPlan">
    <w:name w:val="Strategic Plan"/>
    <w:basedOn w:val="NoList"/>
    <w:rsid w:val="00BA7072"/>
    <w:pPr>
      <w:numPr>
        <w:numId w:val="1"/>
      </w:numPr>
    </w:pPr>
  </w:style>
  <w:style w:type="paragraph" w:customStyle="1" w:styleId="Style1">
    <w:name w:val="Style1"/>
    <w:basedOn w:val="Heading2"/>
    <w:qFormat/>
    <w:rsid w:val="00BA7072"/>
  </w:style>
  <w:style w:type="character" w:customStyle="1" w:styleId="Heading2Char">
    <w:name w:val="Heading 2 Char"/>
    <w:basedOn w:val="DefaultParagraphFont"/>
    <w:link w:val="Heading2"/>
    <w:uiPriority w:val="9"/>
    <w:semiHidden/>
    <w:rsid w:val="00BA7072"/>
    <w:rPr>
      <w:rFonts w:asciiTheme="majorHAnsi" w:eastAsiaTheme="majorEastAsia" w:hAnsiTheme="majorHAnsi" w:cstheme="majorBidi"/>
      <w:b/>
      <w:bCs/>
      <w:color w:val="4F81BD" w:themeColor="accent1"/>
      <w:sz w:val="26"/>
      <w:szCs w:val="26"/>
    </w:rPr>
  </w:style>
  <w:style w:type="paragraph" w:customStyle="1" w:styleId="Style10">
    <w:name w:val="Style10"/>
    <w:basedOn w:val="Heading2"/>
    <w:next w:val="Normal"/>
    <w:autoRedefine/>
    <w:qFormat/>
    <w:rsid w:val="00BA7072"/>
    <w:rPr>
      <w:rFonts w:ascii="Helvetica" w:hAnsi="Helvetica"/>
    </w:rPr>
  </w:style>
  <w:style w:type="paragraph" w:customStyle="1" w:styleId="Style12">
    <w:name w:val="Style12"/>
    <w:next w:val="Normal"/>
    <w:autoRedefine/>
    <w:qFormat/>
    <w:rsid w:val="00BA7072"/>
    <w:rPr>
      <w:rFonts w:eastAsiaTheme="majorEastAsia" w:cstheme="majorBidi"/>
      <w:b/>
      <w:bCs/>
      <w:color w:val="4F81BD" w:themeColor="accent1"/>
      <w:u w:val="single"/>
    </w:rPr>
  </w:style>
  <w:style w:type="character" w:styleId="Hyperlink">
    <w:name w:val="Hyperlink"/>
    <w:rsid w:val="002F5CC6"/>
    <w:rPr>
      <w:color w:val="0000FF"/>
      <w:u w:val="single"/>
    </w:rPr>
  </w:style>
  <w:style w:type="character" w:styleId="FollowedHyperlink">
    <w:name w:val="FollowedHyperlink"/>
    <w:basedOn w:val="DefaultParagraphFont"/>
    <w:uiPriority w:val="99"/>
    <w:semiHidden/>
    <w:unhideWhenUsed/>
    <w:rsid w:val="0007632F"/>
    <w:rPr>
      <w:color w:val="800080" w:themeColor="followedHyperlink"/>
      <w:u w:val="single"/>
    </w:rPr>
  </w:style>
  <w:style w:type="paragraph" w:styleId="ListParagraph">
    <w:name w:val="List Paragraph"/>
    <w:basedOn w:val="Normal"/>
    <w:uiPriority w:val="34"/>
    <w:qFormat/>
    <w:rsid w:val="00252DD5"/>
    <w:pPr>
      <w:ind w:left="720"/>
      <w:contextualSpacing/>
    </w:pPr>
  </w:style>
  <w:style w:type="paragraph" w:styleId="NormalWeb">
    <w:name w:val="Normal (Web)"/>
    <w:basedOn w:val="Normal"/>
    <w:uiPriority w:val="99"/>
    <w:unhideWhenUsed/>
    <w:rsid w:val="00D0428B"/>
    <w:pPr>
      <w:spacing w:before="100" w:beforeAutospacing="1" w:after="100" w:afterAutospacing="1"/>
    </w:pPr>
    <w:rPr>
      <w:rFonts w:ascii="Times" w:eastAsiaTheme="minorEastAsia" w:hAnsi="Times"/>
      <w:sz w:val="20"/>
      <w:szCs w:val="20"/>
    </w:rPr>
  </w:style>
  <w:style w:type="character" w:customStyle="1" w:styleId="Heading1Char">
    <w:name w:val="Heading 1 Char"/>
    <w:basedOn w:val="DefaultParagraphFont"/>
    <w:link w:val="Heading1"/>
    <w:uiPriority w:val="9"/>
    <w:rsid w:val="00D17A6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17A61"/>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D17A61"/>
    <w:pPr>
      <w:ind w:left="720"/>
      <w:jc w:val="both"/>
    </w:pPr>
    <w:rPr>
      <w:rFonts w:ascii="Arial" w:hAnsi="Arial" w:cs="Arial"/>
    </w:rPr>
  </w:style>
  <w:style w:type="character" w:customStyle="1" w:styleId="BodyTextIndentChar">
    <w:name w:val="Body Text Indent Char"/>
    <w:basedOn w:val="DefaultParagraphFont"/>
    <w:link w:val="BodyTextIndent"/>
    <w:rsid w:val="00D17A61"/>
    <w:rPr>
      <w:rFonts w:ascii="Arial" w:eastAsia="Times New Roman" w:hAnsi="Arial" w:cs="Arial"/>
      <w:sz w:val="24"/>
      <w:szCs w:val="24"/>
    </w:rPr>
  </w:style>
  <w:style w:type="paragraph" w:styleId="BodyText2">
    <w:name w:val="Body Text 2"/>
    <w:basedOn w:val="Normal"/>
    <w:link w:val="BodyText2Char"/>
    <w:rsid w:val="00D17A61"/>
    <w:rPr>
      <w:color w:val="FF0000"/>
    </w:rPr>
  </w:style>
  <w:style w:type="character" w:customStyle="1" w:styleId="BodyText2Char">
    <w:name w:val="Body Text 2 Char"/>
    <w:basedOn w:val="DefaultParagraphFont"/>
    <w:link w:val="BodyText2"/>
    <w:rsid w:val="00D17A61"/>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hyperlink" Target="mailto:crowellhj@appstat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917</Words>
  <Characters>5229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Microsoft Office User</cp:lastModifiedBy>
  <cp:revision>3</cp:revision>
  <cp:lastPrinted>2016-12-14T21:07:00Z</cp:lastPrinted>
  <dcterms:created xsi:type="dcterms:W3CDTF">2017-01-27T16:34:00Z</dcterms:created>
  <dcterms:modified xsi:type="dcterms:W3CDTF">2017-01-27T17:03:00Z</dcterms:modified>
</cp:coreProperties>
</file>